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3667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36673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5322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53228">
        <w:rPr>
          <w:sz w:val="28"/>
          <w:szCs w:val="28"/>
          <w:rtl/>
        </w:rPr>
        <w:t xml:space="preserve">137.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36673" w:rsidRPr="00836673">
        <w:rPr>
          <w:sz w:val="28"/>
          <w:szCs w:val="28"/>
          <w:u w:val="single"/>
          <w:rtl/>
        </w:rPr>
        <w:t>אנרגיות מתחדשות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36673" w:rsidP="003E4FE2">
      <w:pPr>
        <w:pStyle w:val="1"/>
      </w:pPr>
      <w:bookmarkStart w:id="5" w:name="TextBody8"/>
      <w:r w:rsidRPr="0083667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36673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3667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C35E8">
        <w:rPr>
          <w:rtl/>
        </w:rPr>
        <w:t>שר</w:t>
      </w:r>
      <w:r w:rsidRPr="00836673">
        <w:rPr>
          <w:rtl/>
        </w:rPr>
        <w:t xml:space="preserve"> התשתיות הלאומיות האנרגיה והמים</w:t>
      </w:r>
      <w:bookmarkEnd w:id="8"/>
    </w:p>
    <w:p w:rsidR="00A75AF7" w:rsidRDefault="0005322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53228">
        <w:rPr>
          <w:sz w:val="28"/>
          <w:szCs w:val="28"/>
          <w:rtl/>
        </w:rPr>
        <w:t>ביום כ"ד בכסלו תשע"ד (27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C35E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ממשלת</w:t>
      </w:r>
      <w:r>
        <w:rPr>
          <w:rFonts w:hint="cs"/>
          <w:sz w:val="28"/>
          <w:szCs w:val="28"/>
          <w:rtl/>
        </w:rPr>
        <w:t>-</w:t>
      </w:r>
      <w:r w:rsidR="00836673" w:rsidRPr="00836673">
        <w:rPr>
          <w:sz w:val="28"/>
          <w:szCs w:val="28"/>
          <w:rtl/>
        </w:rPr>
        <w:t>ישראל קבעה כי עד סוף</w:t>
      </w:r>
      <w:r>
        <w:rPr>
          <w:rFonts w:hint="cs"/>
          <w:sz w:val="28"/>
          <w:szCs w:val="28"/>
          <w:rtl/>
        </w:rPr>
        <w:t xml:space="preserve"> שנת</w:t>
      </w:r>
      <w:r w:rsidR="00836673" w:rsidRPr="00836673">
        <w:rPr>
          <w:sz w:val="28"/>
          <w:szCs w:val="28"/>
          <w:rtl/>
        </w:rPr>
        <w:t xml:space="preserve"> 2014 חמ</w:t>
      </w:r>
      <w:r>
        <w:rPr>
          <w:rFonts w:hint="cs"/>
          <w:sz w:val="28"/>
          <w:szCs w:val="28"/>
          <w:rtl/>
        </w:rPr>
        <w:t>י</w:t>
      </w:r>
      <w:r w:rsidR="00836673" w:rsidRPr="00836673">
        <w:rPr>
          <w:sz w:val="28"/>
          <w:szCs w:val="28"/>
          <w:rtl/>
        </w:rPr>
        <w:t>ש</w:t>
      </w:r>
      <w:r>
        <w:rPr>
          <w:rFonts w:hint="cs"/>
          <w:sz w:val="28"/>
          <w:szCs w:val="28"/>
          <w:rtl/>
        </w:rPr>
        <w:t>ה</w:t>
      </w:r>
      <w:r w:rsidR="00836673" w:rsidRPr="00836673">
        <w:rPr>
          <w:sz w:val="28"/>
          <w:szCs w:val="28"/>
          <w:rtl/>
        </w:rPr>
        <w:t xml:space="preserve"> אחוז</w:t>
      </w:r>
      <w:r>
        <w:rPr>
          <w:rFonts w:hint="cs"/>
          <w:sz w:val="28"/>
          <w:szCs w:val="28"/>
          <w:rtl/>
        </w:rPr>
        <w:t>ים</w:t>
      </w:r>
      <w:r w:rsidR="00836673" w:rsidRPr="00836673">
        <w:rPr>
          <w:sz w:val="28"/>
          <w:szCs w:val="28"/>
          <w:rtl/>
        </w:rPr>
        <w:t xml:space="preserve"> מכלל האנרגיה המופקת במדינה תהיה ממקורות מתחדשים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C35E8" w:rsidRDefault="004C35E8" w:rsidP="004C35E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bookmarkStart w:id="12" w:name="TextBody5"/>
      <w:r>
        <w:rPr>
          <w:sz w:val="28"/>
          <w:szCs w:val="28"/>
          <w:rtl/>
        </w:rPr>
        <w:t>האם אתה פועל על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מנת לממש יעד זה</w:t>
      </w:r>
      <w:r>
        <w:rPr>
          <w:rFonts w:hint="cs"/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</w:t>
      </w:r>
      <w:r w:rsidR="00836673" w:rsidRPr="00836673">
        <w:rPr>
          <w:sz w:val="28"/>
          <w:szCs w:val="28"/>
          <w:rtl/>
        </w:rPr>
        <w:t>אם כן</w:t>
      </w:r>
      <w:r>
        <w:rPr>
          <w:rFonts w:hint="cs"/>
          <w:sz w:val="28"/>
          <w:szCs w:val="28"/>
          <w:rtl/>
        </w:rPr>
        <w:t xml:space="preserve"> –</w:t>
      </w:r>
    </w:p>
    <w:p w:rsidR="004C35E8" w:rsidRDefault="004C35E8" w:rsidP="004C35E8">
      <w:pPr>
        <w:spacing w:line="360" w:lineRule="auto"/>
        <w:ind w:left="566"/>
        <w:jc w:val="both"/>
        <w:rPr>
          <w:sz w:val="28"/>
          <w:szCs w:val="28"/>
          <w:rtl/>
        </w:rPr>
      </w:pPr>
    </w:p>
    <w:p w:rsidR="00836673" w:rsidRPr="00836673" w:rsidRDefault="00836673" w:rsidP="004C35E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836673">
        <w:rPr>
          <w:sz w:val="28"/>
          <w:szCs w:val="28"/>
          <w:rtl/>
        </w:rPr>
        <w:t xml:space="preserve"> כיצד?</w:t>
      </w:r>
    </w:p>
    <w:p w:rsidR="00836673" w:rsidRPr="00836673" w:rsidRDefault="0083667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36673" w:rsidRPr="00836673" w:rsidRDefault="004C35E8" w:rsidP="004C35E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>
        <w:rPr>
          <w:sz w:val="28"/>
          <w:szCs w:val="28"/>
          <w:rtl/>
        </w:rPr>
        <w:t>. דו</w:t>
      </w:r>
      <w:r w:rsidR="00836673" w:rsidRPr="00836673">
        <w:rPr>
          <w:sz w:val="28"/>
          <w:szCs w:val="28"/>
          <w:rtl/>
        </w:rPr>
        <w:t xml:space="preserve">ח </w:t>
      </w:r>
      <w:proofErr w:type="spellStart"/>
      <w:r w:rsidR="00836673" w:rsidRPr="00836673">
        <w:rPr>
          <w:sz w:val="28"/>
          <w:szCs w:val="28"/>
          <w:rtl/>
        </w:rPr>
        <w:t>קנדל</w:t>
      </w:r>
      <w:proofErr w:type="spellEnd"/>
      <w:r w:rsidR="00836673" w:rsidRPr="00836673">
        <w:rPr>
          <w:sz w:val="28"/>
          <w:szCs w:val="28"/>
          <w:rtl/>
        </w:rPr>
        <w:t xml:space="preserve"> בעניין היה אמור להתפרסם ביולי 2012, </w:t>
      </w:r>
      <w:r>
        <w:rPr>
          <w:rFonts w:hint="cs"/>
          <w:sz w:val="28"/>
          <w:szCs w:val="28"/>
          <w:rtl/>
        </w:rPr>
        <w:t>מהי</w:t>
      </w:r>
      <w:r w:rsidR="00836673" w:rsidRPr="00836673">
        <w:rPr>
          <w:sz w:val="28"/>
          <w:szCs w:val="28"/>
          <w:rtl/>
        </w:rPr>
        <w:t xml:space="preserve"> סיבת </w:t>
      </w:r>
      <w:r>
        <w:rPr>
          <w:rFonts w:hint="cs"/>
          <w:sz w:val="28"/>
          <w:szCs w:val="28"/>
          <w:rtl/>
        </w:rPr>
        <w:t xml:space="preserve">עיכוב </w:t>
      </w:r>
      <w:proofErr w:type="spellStart"/>
      <w:r>
        <w:rPr>
          <w:rFonts w:hint="cs"/>
          <w:sz w:val="28"/>
          <w:szCs w:val="28"/>
          <w:rtl/>
        </w:rPr>
        <w:t>הפירסום</w:t>
      </w:r>
      <w:proofErr w:type="spellEnd"/>
      <w:r w:rsidR="00836673" w:rsidRPr="00836673">
        <w:rPr>
          <w:sz w:val="28"/>
          <w:szCs w:val="28"/>
          <w:rtl/>
        </w:rPr>
        <w:t>?</w:t>
      </w:r>
    </w:p>
    <w:p w:rsidR="00836673" w:rsidRPr="00836673" w:rsidRDefault="0083667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62DDC"/>
    <w:multiLevelType w:val="hybridMultilevel"/>
    <w:tmpl w:val="46C6A350"/>
    <w:lvl w:ilvl="0" w:tplc="3CA0174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175pqCopyOriginal.docx"/>
    <w:docVar w:name="StartMode" w:val="3"/>
    <w:docVar w:name="WordsQuota" w:val="100"/>
  </w:docVars>
  <w:rsids>
    <w:rsidRoot w:val="00B64B63"/>
    <w:rsid w:val="00053228"/>
    <w:rsid w:val="003E4FE2"/>
    <w:rsid w:val="004C35E8"/>
    <w:rsid w:val="00622DF1"/>
    <w:rsid w:val="00836673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72F224-1709-4936-A725-1B3781EC3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עליסה קולמן</dc:creator>
  <cp:keywords/>
  <dc:description/>
  <cp:lastModifiedBy>עמליה רבינוביץ</cp:lastModifiedBy>
  <cp:revision>4</cp:revision>
  <cp:lastPrinted>1900-12-31T22:00:00Z</cp:lastPrinted>
  <dcterms:created xsi:type="dcterms:W3CDTF">2013-11-19T09:11:00Z</dcterms:created>
  <dcterms:modified xsi:type="dcterms:W3CDTF">2013-11-19T11:09:00Z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