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120D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120D4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76C3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76C37">
        <w:rPr>
          <w:sz w:val="28"/>
          <w:szCs w:val="28"/>
          <w:rtl/>
        </w:rPr>
        <w:t xml:space="preserve">149.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578F2" w:rsidRPr="00F578F2">
        <w:rPr>
          <w:sz w:val="28"/>
          <w:szCs w:val="28"/>
          <w:u w:val="single"/>
          <w:rtl/>
        </w:rPr>
        <w:t>כניסה לרכבי-חירום מכביש 4 לבית-החולים "מעיני-הישועה"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A75AF7" w:rsidRDefault="00F120D4" w:rsidP="009107B4">
      <w:pPr>
        <w:pStyle w:val="1"/>
      </w:pPr>
      <w:bookmarkStart w:id="5" w:name="TextBody8"/>
      <w:r w:rsidRPr="00F120D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120D4">
        <w:rPr>
          <w:rtl/>
        </w:rPr>
        <w:t>יעקב אשר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120D4">
        <w:rPr>
          <w:rtl/>
        </w:rPr>
        <w:t>שאל</w:t>
      </w:r>
      <w:bookmarkEnd w:id="7"/>
      <w:r w:rsidR="003E4FE2">
        <w:rPr>
          <w:rFonts w:hint="cs"/>
          <w:rtl/>
        </w:rPr>
        <w:t xml:space="preserve"> </w:t>
      </w:r>
      <w:bookmarkStart w:id="8" w:name="TextBody12"/>
      <w:r w:rsidR="009107B4" w:rsidRPr="009107B4">
        <w:rPr>
          <w:rFonts w:hint="cs"/>
          <w:rtl/>
        </w:rPr>
        <w:t>את</w:t>
      </w:r>
      <w:r w:rsidR="009107B4">
        <w:rPr>
          <w:rtl/>
        </w:rPr>
        <w:t xml:space="preserve"> </w:t>
      </w:r>
      <w:r w:rsidR="00F76BEB">
        <w:rPr>
          <w:rtl/>
        </w:rPr>
        <w:t>שר</w:t>
      </w:r>
      <w:r w:rsidR="00E47E7C" w:rsidRPr="00E47E7C">
        <w:rPr>
          <w:rtl/>
        </w:rPr>
        <w:t xml:space="preserve"> התחבורה והבטיחות בדרכים</w:t>
      </w:r>
      <w:bookmarkEnd w:id="8"/>
    </w:p>
    <w:p w:rsidR="00A75AF7" w:rsidRDefault="009107B4">
      <w:pPr>
        <w:spacing w:line="360" w:lineRule="auto"/>
        <w:ind w:firstLine="523"/>
        <w:rPr>
          <w:rFonts w:hint="cs"/>
          <w:sz w:val="28"/>
          <w:szCs w:val="28"/>
          <w:rtl/>
        </w:rPr>
      </w:pPr>
      <w:bookmarkStart w:id="9" w:name="TextBody4"/>
      <w:r w:rsidRPr="009107B4">
        <w:rPr>
          <w:sz w:val="28"/>
          <w:szCs w:val="28"/>
          <w:rtl/>
        </w:rPr>
        <w:t>ביום י"ג בשבט תשע"ד (14 בינואר 2014):</w:t>
      </w:r>
      <w:bookmarkEnd w:id="9"/>
    </w:p>
    <w:p w:rsidR="009107B4" w:rsidRPr="009107B4" w:rsidRDefault="009107B4">
      <w:pPr>
        <w:spacing w:line="360" w:lineRule="auto"/>
        <w:ind w:firstLine="523"/>
        <w:rPr>
          <w:sz w:val="28"/>
          <w:szCs w:val="28"/>
        </w:rPr>
      </w:pPr>
      <w:bookmarkStart w:id="10" w:name="_GoBack"/>
      <w:bookmarkEnd w:id="10"/>
    </w:p>
    <w:p w:rsidR="00A75AF7" w:rsidRDefault="00F6036F" w:rsidP="00F76BEB">
      <w:pPr>
        <w:spacing w:line="360" w:lineRule="auto"/>
        <w:ind w:firstLine="523"/>
        <w:jc w:val="both"/>
        <w:rPr>
          <w:sz w:val="28"/>
          <w:szCs w:val="28"/>
        </w:rPr>
      </w:pPr>
      <w:r w:rsidRPr="00F6036F">
        <w:rPr>
          <w:sz w:val="28"/>
          <w:szCs w:val="28"/>
          <w:rtl/>
        </w:rPr>
        <w:t xml:space="preserve">השבוע </w:t>
      </w:r>
      <w:r w:rsidR="00F76BEB">
        <w:rPr>
          <w:rFonts w:hint="cs"/>
          <w:sz w:val="28"/>
          <w:szCs w:val="28"/>
          <w:rtl/>
        </w:rPr>
        <w:t>אירועו שתי</w:t>
      </w:r>
      <w:r w:rsidR="00F76BEB">
        <w:rPr>
          <w:sz w:val="28"/>
          <w:szCs w:val="28"/>
          <w:rtl/>
        </w:rPr>
        <w:t xml:space="preserve"> לידות בדרך לבי</w:t>
      </w:r>
      <w:r w:rsidR="00F76BEB">
        <w:rPr>
          <w:rFonts w:hint="cs"/>
          <w:sz w:val="28"/>
          <w:szCs w:val="28"/>
          <w:rtl/>
        </w:rPr>
        <w:t>ת-החולים</w:t>
      </w:r>
      <w:r w:rsidRPr="00F6036F">
        <w:rPr>
          <w:sz w:val="28"/>
          <w:szCs w:val="28"/>
          <w:rtl/>
        </w:rPr>
        <w:t xml:space="preserve"> </w:t>
      </w:r>
      <w:r w:rsidR="00F76BEB">
        <w:rPr>
          <w:rFonts w:hint="cs"/>
          <w:sz w:val="28"/>
          <w:szCs w:val="28"/>
          <w:rtl/>
        </w:rPr>
        <w:t>"</w:t>
      </w:r>
      <w:r w:rsidR="00F76BEB">
        <w:rPr>
          <w:sz w:val="28"/>
          <w:szCs w:val="28"/>
          <w:rtl/>
        </w:rPr>
        <w:t>מעיני</w:t>
      </w:r>
      <w:r w:rsidR="00F76BEB">
        <w:rPr>
          <w:rFonts w:hint="cs"/>
          <w:sz w:val="28"/>
          <w:szCs w:val="28"/>
          <w:rtl/>
        </w:rPr>
        <w:t>-</w:t>
      </w:r>
      <w:r w:rsidRPr="00F6036F">
        <w:rPr>
          <w:sz w:val="28"/>
          <w:szCs w:val="28"/>
          <w:rtl/>
        </w:rPr>
        <w:t>הישועה</w:t>
      </w:r>
      <w:r w:rsidR="00F76BEB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 בב</w:t>
      </w:r>
      <w:r w:rsidR="00F76BEB">
        <w:rPr>
          <w:rFonts w:hint="cs"/>
          <w:sz w:val="28"/>
          <w:szCs w:val="28"/>
          <w:rtl/>
        </w:rPr>
        <w:t>ני-ברק</w:t>
      </w:r>
      <w:r w:rsidRPr="00F6036F">
        <w:rPr>
          <w:sz w:val="28"/>
          <w:szCs w:val="28"/>
          <w:rtl/>
        </w:rPr>
        <w:t>, ב</w:t>
      </w:r>
      <w:r w:rsidR="00F76BEB">
        <w:rPr>
          <w:rFonts w:hint="cs"/>
          <w:sz w:val="28"/>
          <w:szCs w:val="28"/>
          <w:rtl/>
        </w:rPr>
        <w:t>גלל</w:t>
      </w:r>
      <w:r w:rsidRPr="00F6036F">
        <w:rPr>
          <w:sz w:val="28"/>
          <w:szCs w:val="28"/>
          <w:rtl/>
        </w:rPr>
        <w:t xml:space="preserve"> קטע דרך </w:t>
      </w:r>
      <w:r>
        <w:rPr>
          <w:rFonts w:hint="cs"/>
          <w:sz w:val="28"/>
          <w:szCs w:val="28"/>
          <w:rtl/>
        </w:rPr>
        <w:t>בכביש 4</w:t>
      </w:r>
      <w:r w:rsidR="00F76BEB">
        <w:rPr>
          <w:sz w:val="28"/>
          <w:szCs w:val="28"/>
          <w:rtl/>
        </w:rPr>
        <w:t>, המהווה צוואר</w:t>
      </w:r>
      <w:r w:rsidR="00F76BEB">
        <w:rPr>
          <w:rFonts w:hint="cs"/>
          <w:sz w:val="28"/>
          <w:szCs w:val="28"/>
          <w:rtl/>
        </w:rPr>
        <w:t>-</w:t>
      </w:r>
      <w:r w:rsidRPr="00F6036F">
        <w:rPr>
          <w:sz w:val="28"/>
          <w:szCs w:val="28"/>
          <w:rtl/>
        </w:rPr>
        <w:t xml:space="preserve">בקבוק, ומאופיין בנגישות </w:t>
      </w:r>
      <w:r w:rsidR="00F76BEB">
        <w:rPr>
          <w:sz w:val="28"/>
          <w:szCs w:val="28"/>
          <w:rtl/>
        </w:rPr>
        <w:t>מוגבלת אל תוך העיר בני</w:t>
      </w:r>
      <w:r w:rsidR="00F76BEB">
        <w:rPr>
          <w:rFonts w:hint="cs"/>
          <w:sz w:val="28"/>
          <w:szCs w:val="28"/>
          <w:rtl/>
        </w:rPr>
        <w:t>-</w:t>
      </w:r>
      <w:r w:rsidRPr="00F6036F">
        <w:rPr>
          <w:sz w:val="28"/>
          <w:szCs w:val="28"/>
          <w:rtl/>
        </w:rPr>
        <w:t xml:space="preserve">ברק. בעבר הוגשו בקשות למשרדך </w:t>
      </w:r>
      <w:r w:rsidR="00F76BEB">
        <w:rPr>
          <w:rFonts w:hint="cs"/>
          <w:sz w:val="28"/>
          <w:szCs w:val="28"/>
          <w:rtl/>
        </w:rPr>
        <w:t>לפתיחת</w:t>
      </w:r>
      <w:r w:rsidR="00F76BEB">
        <w:rPr>
          <w:sz w:val="28"/>
          <w:szCs w:val="28"/>
          <w:rtl/>
        </w:rPr>
        <w:t xml:space="preserve"> כניסה לרכב</w:t>
      </w:r>
      <w:r w:rsidR="00F76BEB">
        <w:rPr>
          <w:rFonts w:hint="cs"/>
          <w:sz w:val="28"/>
          <w:szCs w:val="28"/>
          <w:rtl/>
        </w:rPr>
        <w:t>-</w:t>
      </w:r>
      <w:r w:rsidRPr="00F6036F">
        <w:rPr>
          <w:sz w:val="28"/>
          <w:szCs w:val="28"/>
          <w:rtl/>
        </w:rPr>
        <w:t>חירום מכביש 4.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120D4" w:rsidRPr="00F120D4" w:rsidRDefault="00F120D4" w:rsidP="00F6036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F120D4">
        <w:rPr>
          <w:sz w:val="28"/>
          <w:szCs w:val="28"/>
          <w:rtl/>
        </w:rPr>
        <w:t>1. מדוע מתעכב</w:t>
      </w:r>
      <w:r w:rsidR="00F76BEB">
        <w:rPr>
          <w:rFonts w:hint="cs"/>
          <w:sz w:val="28"/>
          <w:szCs w:val="28"/>
          <w:rtl/>
        </w:rPr>
        <w:t>ים</w:t>
      </w:r>
      <w:r w:rsidRPr="00F120D4">
        <w:rPr>
          <w:sz w:val="28"/>
          <w:szCs w:val="28"/>
          <w:rtl/>
        </w:rPr>
        <w:t xml:space="preserve"> האישור </w:t>
      </w:r>
      <w:r w:rsidR="00F6036F">
        <w:rPr>
          <w:rFonts w:hint="cs"/>
          <w:sz w:val="28"/>
          <w:szCs w:val="28"/>
          <w:rtl/>
        </w:rPr>
        <w:t>והביצוע</w:t>
      </w:r>
      <w:r w:rsidRPr="00F120D4">
        <w:rPr>
          <w:sz w:val="28"/>
          <w:szCs w:val="28"/>
          <w:rtl/>
        </w:rPr>
        <w:t>?</w:t>
      </w:r>
    </w:p>
    <w:p w:rsidR="00F120D4" w:rsidRPr="00F120D4" w:rsidRDefault="00F120D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639pqCopyOriginal.docx"/>
    <w:docVar w:name="StartMode" w:val="3"/>
    <w:docVar w:name="WordsQuota" w:val="100"/>
  </w:docVars>
  <w:rsids>
    <w:rsidRoot w:val="00B64B63"/>
    <w:rsid w:val="003E4FE2"/>
    <w:rsid w:val="00676C37"/>
    <w:rsid w:val="008770F9"/>
    <w:rsid w:val="009107B4"/>
    <w:rsid w:val="00992FE2"/>
    <w:rsid w:val="00A75AF7"/>
    <w:rsid w:val="00B64B63"/>
    <w:rsid w:val="00E47E7C"/>
    <w:rsid w:val="00F120D4"/>
    <w:rsid w:val="00F578F2"/>
    <w:rsid w:val="00F6036F"/>
    <w:rsid w:val="00F76BE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52527B-4C9A-4373-9F4D-DE3104E26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דוד זלץ</dc:creator>
  <cp:keywords/>
  <dc:description/>
  <cp:lastModifiedBy>עמליה רבינוביץ</cp:lastModifiedBy>
  <cp:revision>8</cp:revision>
  <cp:lastPrinted>1900-12-31T22:00:00Z</cp:lastPrinted>
  <dcterms:created xsi:type="dcterms:W3CDTF">2014-01-12T09:38:00Z</dcterms:created>
  <dcterms:modified xsi:type="dcterms:W3CDTF">2014-01-14T07:40:00Z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