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E710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E710C" w:rsidP="0059335D" w:rsidRDefault="003E710C" w14:paraId="10CE05C6" w14:textId="3596C5E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E710C" w:rsidP="0059335D" w:rsidRDefault="003E710C" w14:paraId="29E0F15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אי-חלוקת כספים לערוץ האתיופי-ישראלי</w:t>
      </w:r>
      <w:bookmarkEnd w:id="4"/>
    </w:p>
    <w:p w:rsidR="003E710C" w:rsidP="0059335D" w:rsidRDefault="003E710C" w14:paraId="51BD393F" w14:textId="458F055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E710C" w:rsidP="0059335D" w:rsidRDefault="003E710C" w14:paraId="03E6BA8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21A9F94F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אברהם נגוסה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3E710C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התקשורת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בתמוז התשע"ה (22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E710C" w:rsidRDefault="003E710C" w14:paraId="62A373DE" w14:textId="15140A8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למעלה משישה חודשים שערוץ הטלוויזיה האתיופי לא קיבל</w:t>
      </w:r>
      <w:r w:rsidR="0059335D">
        <w:rPr>
          <w:rFonts w:hint="cs" w:ascii="Tahoma" w:hAnsi="Tahoma" w:cs="David"/>
          <w:rtl/>
        </w:rPr>
        <w:t xml:space="preserve"> את התקציבים המגיעים ל</w:t>
      </w:r>
      <w:r>
        <w:rPr>
          <w:rFonts w:hint="cs" w:ascii="Tahoma" w:hAnsi="Tahoma" w:cs="David"/>
          <w:rtl/>
        </w:rPr>
        <w:t>ו על-פי חוק ממועצת-הכבלים. כעת עתידם של עובדי-</w:t>
      </w:r>
      <w:r w:rsidR="0059335D">
        <w:rPr>
          <w:rFonts w:hint="cs" w:ascii="Tahoma" w:hAnsi="Tahoma" w:cs="David"/>
          <w:rtl/>
        </w:rPr>
        <w:t>הערוץ בסכנה.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3E710C" w:rsidP="0059335D" w:rsidRDefault="003E710C" w14:paraId="3CE4EDF4" w14:textId="61ACE37E">
      <w:pPr>
        <w:spacing w:line="360" w:lineRule="auto"/>
        <w:rPr>
          <w:rFonts w:hint="cs" w:ascii="Tahoma" w:hAnsi="Tahoma" w:cs="David"/>
          <w:rtl/>
        </w:rPr>
      </w:pPr>
    </w:p>
    <w:p w:rsidR="003E710C" w:rsidP="003E710C" w:rsidRDefault="003E710C" w14:paraId="01E5A30D" w14:textId="45BC0ED6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>האם נכון הדבר? אם כן –</w:t>
      </w:r>
    </w:p>
    <w:p w:rsidRPr="009F1FFC" w:rsidR="003E710C" w:rsidP="003E710C" w:rsidRDefault="003E710C" w14:paraId="1E9C7795" w14:textId="4FC9EF32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לא חולק הכסף המיועד לערוץ IETV כבר </w:t>
      </w:r>
      <w:r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>מעל</w:t>
      </w:r>
      <w:r>
        <w:rPr>
          <w:rFonts w:hint="cs" w:ascii="Tahoma" w:hAnsi="Tahoma" w:cs="David"/>
          <w:rtl/>
        </w:rPr>
        <w:t>ה מחצי-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שנה?   </w:t>
      </w:r>
      <w:bookmarkEnd w:id="14"/>
    </w:p>
    <w:p w:rsidRPr="009F1FFC" w:rsidR="003E710C" w:rsidP="003E710C" w:rsidRDefault="003E710C" w14:paraId="73A462AC" w14:textId="77777777">
      <w:pPr>
        <w:tabs>
          <w:tab w:val="left" w:pos="5426"/>
        </w:tabs>
        <w:bidi w:val="0"/>
        <w:rPr>
          <w:rFonts w:cs="David"/>
        </w:rPr>
      </w:pPr>
    </w:p>
    <w:p w:rsidRPr="009F1FFC" w:rsidR="003E710C" w:rsidP="003E710C" w:rsidRDefault="003E710C" w14:paraId="627DBFEF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Pr="009F1FFC" w:rsidR="003E710C" w:rsidRDefault="003E710C" w14:paraId="63E268EB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3E71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13078"/>
    <w:multiLevelType w:val="hybridMultilevel"/>
    <w:tmpl w:val="1084FD30"/>
    <w:lvl w:ilvl="0" w:tplc="6E94B884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3E710C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77DFF2-E391-4950-87AA-3AD6DCD57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CFAC11-1B5B-4196-8A6F-23C015193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57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2015-06-22T11:13:00Z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566229</vt:r8>
  </property>
</Properties>
</file>