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i="http://schemas.microsoft.com/office/word/2010/wordprocessingInk" xmlns:w14="http://schemas.microsoft.com/office/word/2010/wordml" xmlns:wp14="http://schemas.microsoft.com/office/word/2010/wordprocessingDrawing" xmlns:v="urn:schemas-microsoft-com:vml" xmlns:o="urn:schemas-microsoft-com:office:office" xmlns:r="http://schemas.openxmlformats.org/officeDocument/2006/relationships" xmlns:mc="http://schemas.openxmlformats.org/markup-compatibility/2006" xmlns:w="http://schemas.openxmlformats.org/wordprocessingml/2006/main" mc:Ignorable="w14 wp14">
  <w:body>
    <w:p w:rsidRPr="009F1FFC" w:rsidR="0059335D" w:rsidP="0059335D" w:rsidRDefault="00B86A00" w14:paraId="6456C362" w14:textId="77777777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pt;height:45.5pt;visibility:visible;mso-wrap-style:square" alt="SEMEL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>
        <w:rPr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>
        <w:rPr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="0059335D" w:rsidP="0059335D" w:rsidRDefault="0059335D" w14:paraId="13161428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  <w:r w:rsidRPr="009F1FFC">
        <w:rPr>
          <w:rFonts w:hint="cs" w:cs="David"/>
          <w:b/>
          <w:bCs/>
          <w:sz w:val="28"/>
          <w:szCs w:val="28"/>
          <w:rtl/>
        </w:rPr>
        <w:t xml:space="preserve">שאילתה </w:t>
      </w:r>
      <w:bookmarkStart w:name="QUR_Type" w:id="2"/>
      <w:r>
        <w:rPr>
          <w:rFonts w:hint="cs" w:cs="David"/>
          <w:b/>
          <w:bCs/>
          <w:sz w:val="28"/>
          <w:szCs w:val="28"/>
          <w:rtl/>
        </w:rPr>
        <w:t xml:space="preserve"> דחופה</w:t>
      </w:r>
      <w:bookmarkEnd w:id="2"/>
    </w:p>
    <w:p w:rsidR="00B86A00" w:rsidP="0059335D" w:rsidRDefault="00B86A00" w14:paraId="14FC14FD" w14:textId="34BA0675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Pr="009F1FFC" w:rsidR="00B86A00" w:rsidP="0059335D" w:rsidRDefault="00B86A00" w14:paraId="68739222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="0059335D" w:rsidP="0059335D" w:rsidRDefault="0059335D" w14:paraId="510FF51B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  <w:bookmarkStart w:name="QUR_Num" w:id="3"/>
      <w:r>
        <w:rPr>
          <w:rFonts w:hint="cs" w:cs="David"/>
          <w:sz w:val="28"/>
          <w:szCs w:val="28"/>
          <w:rtl/>
        </w:rPr>
        <w:t xml:space="preserve">62.</w:t>
      </w:r>
      <w:bookmarkEnd w:id="3"/>
      <w:r w:rsidRPr="009F1FFC">
        <w:rPr>
          <w:rFonts w:hint="cs" w:cs="David"/>
          <w:b/>
          <w:bCs/>
          <w:sz w:val="28"/>
          <w:szCs w:val="28"/>
          <w:rtl/>
        </w:rPr>
        <w:t xml:space="preserve"> </w:t>
      </w:r>
      <w:bookmarkStart w:name="QUR_Subject" w:id="4"/>
      <w:r>
        <w:rPr>
          <w:rFonts w:hint="cs" w:cs="David"/>
          <w:sz w:val="28"/>
          <w:szCs w:val="28"/>
          <w:u w:val="single"/>
          <w:rtl/>
        </w:rPr>
        <w:t>מכרז הממונה על התקינה</w:t>
      </w:r>
      <w:bookmarkEnd w:id="4"/>
    </w:p>
    <w:p w:rsidR="00B86A00" w:rsidP="0059335D" w:rsidRDefault="00B86A00" w14:paraId="5BC6388D" w14:textId="6F26FDBB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Pr="009F1FFC" w:rsidR="00B86A00" w:rsidP="0059335D" w:rsidRDefault="00B86A00" w14:paraId="298BB18B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080DACE3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חברת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מיכל בירן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שאלה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 w:rsidR="00B86A00">
        <w:rPr>
          <w:rFonts w:hint="cs" w:ascii="Tahoma" w:hAnsi="Tahoma" w:cs="David"/>
          <w:u w:val="single"/>
          <w:rtl/>
        </w:rPr>
        <w:t>שר</w:t>
      </w:r>
      <w:r>
        <w:rPr>
          <w:rFonts w:hint="cs" w:ascii="Tahoma" w:hAnsi="Tahoma" w:cs="David"/>
          <w:u w:val="single"/>
          <w:rtl/>
        </w:rPr>
        <w:t xml:space="preserve"> הכלכלה</w:t>
      </w:r>
      <w:bookmarkEnd w:id="10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1"/>
      <w:bookmarkStart w:name="QUR_Create_Date" w:id="12"/>
      <w:r>
        <w:rPr>
          <w:rFonts w:hint="cs" w:ascii="Tahoma" w:hAnsi="Tahoma" w:cs="David"/>
          <w:rtl/>
        </w:rPr>
        <w:t xml:space="preserve">ביום י"א באב התשע"ה (27 ביולי 2015):</w:t>
      </w:r>
      <w:bookmarkEnd w:id="11"/>
      <w:bookmarkEnd w:id="12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B86A00" w:rsidRDefault="0059335D" w14:paraId="62A373DE" w14:textId="5BA5E511">
      <w:pPr>
        <w:spacing w:line="360" w:lineRule="auto"/>
        <w:rPr>
          <w:rFonts w:ascii="Tahoma" w:hAnsi="Tahoma" w:cs="David"/>
          <w:rtl/>
        </w:rPr>
      </w:pPr>
      <w:bookmarkStart w:name="QUR_Description" w:id="13"/>
      <w:r>
        <w:rPr>
          <w:rFonts w:hint="cs" w:ascii="Tahoma" w:hAnsi="Tahoma" w:cs="David"/>
          <w:rtl/>
        </w:rPr>
        <w:t>ב-</w:t>
      </w:r>
      <w:r w:rsidR="00B86A00">
        <w:rPr>
          <w:rFonts w:hint="cs" w:ascii="Tahoma" w:hAnsi="Tahoma" w:cs="David"/>
          <w:rtl/>
        </w:rPr>
        <w:t>6 ביוני 2015 פורסם מכרז לתפקיד</w:t>
      </w:r>
      <w:r>
        <w:rPr>
          <w:rFonts w:hint="cs" w:ascii="Tahoma" w:hAnsi="Tahoma" w:cs="David"/>
          <w:rtl/>
        </w:rPr>
        <w:t xml:space="preserve"> הממונה </w:t>
      </w:r>
      <w:r w:rsidR="00B86A00">
        <w:rPr>
          <w:rFonts w:hint="cs" w:ascii="Tahoma" w:hAnsi="Tahoma" w:cs="David"/>
          <w:rtl/>
        </w:rPr>
        <w:t>ה</w:t>
      </w:r>
      <w:r>
        <w:rPr>
          <w:rFonts w:hint="cs" w:ascii="Tahoma" w:hAnsi="Tahoma" w:cs="David"/>
          <w:rtl/>
        </w:rPr>
        <w:t>אחראי על הנחיה ופיקוח מקצועי בתחומי ההנדסה, אך ה</w:t>
      </w:r>
      <w:r w:rsidR="00B86A00">
        <w:rPr>
          <w:rFonts w:hint="cs" w:ascii="Tahoma" w:hAnsi="Tahoma" w:cs="David"/>
          <w:rtl/>
        </w:rPr>
        <w:t>מכרז נפתח גם לבוגרי כלכלה, מנהל-</w:t>
      </w:r>
      <w:r>
        <w:rPr>
          <w:rFonts w:hint="cs" w:ascii="Tahoma" w:hAnsi="Tahoma" w:cs="David"/>
          <w:rtl/>
        </w:rPr>
        <w:t xml:space="preserve">עסקים ומשפטים. </w:t>
      </w:r>
      <w:bookmarkEnd w:id="13"/>
    </w:p>
    <w:p w:rsidRPr="009F1FFC" w:rsidR="0059335D" w:rsidP="0059335D" w:rsidRDefault="0059335D" w14:paraId="33A0FCCB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420EB5DD" w14:textId="77777777">
      <w:pPr>
        <w:spacing w:line="360" w:lineRule="auto"/>
        <w:rPr>
          <w:rFonts w:ascii="Tahoma" w:hAnsi="Tahoma" w:cs="David"/>
          <w:rtl/>
        </w:rPr>
      </w:pPr>
    </w:p>
    <w:p w:rsidR="0059335D" w:rsidP="0059335D" w:rsidRDefault="0059335D" w14:paraId="4963A904" w14:textId="77777777">
      <w:pPr>
        <w:spacing w:line="360" w:lineRule="auto"/>
        <w:rPr>
          <w:rFonts w:hint="cs" w:ascii="Tahoma" w:hAnsi="Tahoma" w:cs="David"/>
          <w:rtl/>
        </w:rPr>
      </w:pPr>
      <w:r w:rsidRPr="009F1FFC">
        <w:rPr>
          <w:rFonts w:hint="cs" w:ascii="Tahoma" w:hAnsi="Tahoma" w:cs="David"/>
          <w:rtl/>
        </w:rPr>
        <w:t>רצוני לשאול:</w:t>
      </w:r>
    </w:p>
    <w:p w:rsidRPr="009F1FFC" w:rsidR="00B86A00" w:rsidP="0059335D" w:rsidRDefault="00B86A00" w14:paraId="0651A960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0F57CE1B" w14:textId="083C4AE6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4"/>
      <w:r>
        <w:rPr>
          <w:rFonts w:hint="cs" w:ascii="Tahoma" w:hAnsi="Tahoma" w:cs="David"/>
          <w:rtl/>
        </w:rPr>
        <w:t>מ</w:t>
      </w:r>
      <w:r w:rsidR="00B86A00">
        <w:rPr>
          <w:rFonts w:hint="cs" w:ascii="Tahoma" w:hAnsi="Tahoma" w:cs="David"/>
          <w:rtl/>
        </w:rPr>
        <w:t>דוע וכיצד התקבלה ההחלטה על תנאי-</w:t>
      </w:r>
      <w:r>
        <w:rPr>
          <w:rFonts w:hint="cs" w:ascii="Tahoma" w:hAnsi="Tahoma" w:cs="David"/>
          <w:rtl/>
        </w:rPr>
        <w:t>הסף?</w:t>
      </w:r>
      <w:bookmarkEnd w:id="14"/>
    </w:p>
    <w:p w:rsidR="00EC4A04" w:rsidRDefault="00B86A00" w14:paraId="52544A6F" w14:textId="3B51B864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>כיצד יתמודד ממונה שאינו מהנדס,</w:t>
      </w:r>
      <w:bookmarkStart w:name="_GoBack" w:id="15"/>
      <w:bookmarkEnd w:id="15"/>
      <w:r>
        <w:rPr>
          <w:rFonts w:hint="cs" w:ascii="Tahoma" w:hAnsi="Tahoma" w:cs="David"/>
          <w:rtl/>
        </w:rPr>
        <w:t xml:space="preserve"> עם ההכרעות </w:t>
      </w:r>
      <w:r>
        <w:rPr>
          <w:rFonts w:hint="cs" w:ascii="Tahoma" w:hAnsi="Tahoma" w:cs="David"/>
          <w:rtl/>
        </w:rPr>
        <w:t xml:space="preserve">המקצועיות? </w:t>
      </w:r>
    </w:p>
    <w:p w:rsidRPr="009F1FFC" w:rsidR="0059335D" w:rsidP="0059335D" w:rsidRDefault="0059335D" w14:paraId="4C41B359" w14:textId="77777777">
      <w:pPr>
        <w:tabs>
          <w:tab w:val="left" w:pos="5426"/>
        </w:tabs>
        <w:bidi w:val="0"/>
        <w:rPr>
          <w:rFonts w:cs="David"/>
        </w:rPr>
      </w:pPr>
    </w:p>
    <w:sectPr w:rsidRPr="009F1FFC" w:rsidR="0059335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3B56059" w14:textId="77777777" w:rsidR="00777F00" w:rsidRDefault="00777F00" w:rsidP="00A40E38">
      <w:r>
        <w:separator/>
      </w:r>
    </w:p>
  </w:endnote>
  <w:endnote w:type="continuationSeparator" w:id="0">
    <w:p w14:paraId="33B5605A" w14:textId="77777777" w:rsidR="00777F00" w:rsidRDefault="00777F00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3B56057" w14:textId="77777777" w:rsidR="00777F00" w:rsidRDefault="00777F00" w:rsidP="00A40E38">
      <w:r>
        <w:separator/>
      </w:r>
    </w:p>
  </w:footnote>
  <w:footnote w:type="continuationSeparator" w:id="0">
    <w:p w14:paraId="33B56058" w14:textId="77777777" w:rsidR="00777F00" w:rsidRDefault="00777F00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59335D"/>
    <w:rsid w:val="0061561D"/>
    <w:rsid w:val="00616EB6"/>
    <w:rsid w:val="006C1D4D"/>
    <w:rsid w:val="00777F00"/>
    <w:rsid w:val="008770F9"/>
    <w:rsid w:val="008E2E13"/>
    <w:rsid w:val="00981C86"/>
    <w:rsid w:val="009F1FFC"/>
    <w:rsid w:val="00A40E38"/>
    <w:rsid w:val="00A63A0B"/>
    <w:rsid w:val="00A75AF7"/>
    <w:rsid w:val="00B64B63"/>
    <w:rsid w:val="00B86A00"/>
    <w:rsid w:val="00C3259F"/>
    <w:rsid w:val="00C945DD"/>
    <w:rsid w:val="00CC5C8D"/>
    <w:rsid w:val="00DE3B6F"/>
    <w:rsid w:val="00DF5D9A"/>
    <w:rsid w:val="00EA54FF"/>
    <w:rsid w:val="00EB0766"/>
    <w:rsid w:val="00EB26BE"/>
    <w:rsid w:val="00EC4A04"/>
    <w:rsid w:val="00ED770A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4B6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line="360" w:lineRule="auto"/>
      <w:outlineLvl w:val="0"/>
    </w:pPr>
    <w:rPr>
      <w:sz w:val="28"/>
      <w:szCs w:val="28"/>
      <w:u w:val="single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9CC1A372D3046A61C6BB7AF96A090" ma:contentTypeVersion="0" ma:contentTypeDescription="Create a new document." ma:contentTypeScope="" ma:versionID="4ffd47241023048309ee4f049d832b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114F67-D6A5-47DB-B4AF-3FD002E9BFAE}">
  <ds:schemaRefs>
    <ds:schemaRef ds:uri="http://schemas.microsoft.com/office/2006/metadata/properties"/>
    <ds:schemaRef ds:uri="http://purl.org/dc/elements/1.1/"/>
    <ds:schemaRef ds:uri="http://schemas.microsoft.com/office/infopath/2007/PartnerControls"/>
    <ds:schemaRef ds:uri="http://schemas.openxmlformats.org/package/2006/metadata/core-properties"/>
    <ds:schemaRef ds:uri="http://schemas.microsoft.com/office/2006/documentManagement/types"/>
    <ds:schemaRef ds:uri="http://purl.org/dc/terms/"/>
    <ds:schemaRef ds:uri="http://purl.org/dc/dcmitype/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132D99A-48FB-41F9-B0A0-0EA680E733C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5CAC9930-A8B6-45C8-94E2-449E6F08EE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1</Pages>
  <Words>57</Words>
  <Characters>289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345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&lt;סוג שאילתה (אם לא רגילה)&gt;</dc:title>
  <dc:subject/>
  <dc:creator>Adin</dc:creator>
  <cp:keywords/>
  <dc:description/>
  <cp:lastModifiedBy>עמליה רבינוביץ</cp:lastModifiedBy>
  <cp:revision>25</cp:revision>
  <cp:lastPrinted>2014-08-13T07:48:00Z</cp:lastPrinted>
  <dcterms:created xsi:type="dcterms:W3CDTF">2012-11-26T12:31:00Z</dcterms:created>
  <dcterms:modified xsi:type="dcterms:W3CDTF">2015-07-27T11:06:00Z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0x01010044C9CC1A372D3046A61C6BB7AF96A090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568345</vt:r8>
  </property>
</Properties>
</file>