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C370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C3706" w:rsidP="0059335D" w:rsidRDefault="007C3706" w14:paraId="0B4177B4" w14:textId="1286D9E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C3706" w:rsidP="0059335D" w:rsidRDefault="007C3706" w14:paraId="629AA79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C3706" w:rsidP="0059335D" w:rsidRDefault="007C3706" w14:paraId="25719C5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יישום דוח העוני</w:t>
      </w:r>
      <w:bookmarkEnd w:id="4"/>
    </w:p>
    <w:p w:rsidR="007C3706" w:rsidP="0059335D" w:rsidRDefault="007C3706" w14:paraId="43CF172F" w14:textId="428EB59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C3706" w:rsidP="0059335D" w:rsidRDefault="007C3706" w14:paraId="15A052A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אלאלוף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בכסלו התשע"ו (7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15BD3" w:rsidRDefault="007C3706" w14:paraId="62A373DE" w14:textId="59305A6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</w:t>
      </w:r>
      <w:r w:rsidR="0059335D">
        <w:rPr>
          <w:rFonts w:hint="cs" w:ascii="Tahoma" w:hAnsi="Tahoma" w:cs="David"/>
          <w:rtl/>
        </w:rPr>
        <w:t xml:space="preserve">ח העוני המליץ על תקצוב דיפרנציאלי והגדלת ההקצאה הדיפרנציאלית לאוכלוסיות החיות בעוני. </w:t>
      </w:r>
      <w:r w:rsidR="00715BD3">
        <w:rPr>
          <w:rFonts w:hint="cs" w:ascii="Tahoma" w:hAnsi="Tahoma" w:cs="David"/>
          <w:rtl/>
        </w:rPr>
        <w:t>סעיף 3(ג) ל</w:t>
      </w:r>
      <w:r w:rsidR="0059335D">
        <w:rPr>
          <w:rFonts w:hint="cs" w:ascii="Tahoma" w:hAnsi="Tahoma" w:cs="David"/>
          <w:rtl/>
        </w:rPr>
        <w:t>החלטת ממשלה</w:t>
      </w:r>
      <w:r>
        <w:rPr>
          <w:rFonts w:hint="cs" w:ascii="Tahoma" w:hAnsi="Tahoma" w:cs="David"/>
          <w:rtl/>
        </w:rPr>
        <w:t xml:space="preserve"> מספר</w:t>
      </w:r>
      <w:r w:rsidR="0059335D">
        <w:rPr>
          <w:rFonts w:hint="cs" w:ascii="Tahoma" w:hAnsi="Tahoma" w:cs="David"/>
          <w:rtl/>
        </w:rPr>
        <w:t xml:space="preserve"> 361 </w:t>
      </w:r>
      <w:r w:rsidR="00715BD3">
        <w:rPr>
          <w:rFonts w:hint="cs" w:ascii="Tahoma" w:hAnsi="Tahoma" w:cs="David"/>
          <w:rtl/>
        </w:rPr>
        <w:t>נגעה ל</w:t>
      </w:r>
      <w:r>
        <w:rPr>
          <w:rFonts w:hint="cs" w:ascii="Tahoma" w:hAnsi="Tahoma" w:cs="David"/>
          <w:rtl/>
        </w:rPr>
        <w:t>יישום מסקנות הדוח במשרד-</w:t>
      </w:r>
      <w:r w:rsidR="0059335D">
        <w:rPr>
          <w:rFonts w:hint="cs" w:ascii="Tahoma" w:hAnsi="Tahoma" w:cs="David"/>
          <w:rtl/>
        </w:rPr>
        <w:t xml:space="preserve">החינוך.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2A1A99" w:rsidP="002A1A99" w:rsidRDefault="002A1A99" w14:paraId="0A76A610" w14:textId="77777777">
      <w:pPr>
        <w:spacing w:line="360" w:lineRule="auto"/>
        <w:rPr>
          <w:rFonts w:ascii="Tahoma" w:hAnsi="Tahoma" w:cs="David"/>
          <w:rtl/>
        </w:rPr>
      </w:pPr>
      <w:bookmarkStart w:name="LST__QURQuestions__question" w:id="14"/>
    </w:p>
    <w:p w:rsidRPr="007C3706" w:rsidR="007C3706" w:rsidP="002A1A99" w:rsidRDefault="0059335D" w14:paraId="628DD94C" w14:textId="77777777">
      <w:pPr>
        <w:numPr>
          <w:ilvl w:val="0"/>
          <w:numId w:val="4"/>
        </w:numPr>
        <w:spacing w:line="360" w:lineRule="auto"/>
        <w:rPr>
          <w:rFonts w:hint="cs"/>
        </w:rPr>
      </w:pPr>
      <w:r>
        <w:rPr>
          <w:rFonts w:hint="cs" w:ascii="Tahoma" w:hAnsi="Tahoma" w:cs="David"/>
          <w:rtl/>
        </w:rPr>
        <w:t xml:space="preserve">מה נעשה ליישום </w:t>
      </w:r>
      <w:r w:rsidR="002A1A99">
        <w:rPr>
          <w:rFonts w:hint="cs" w:ascii="Tahoma" w:hAnsi="Tahoma" w:cs="David"/>
          <w:rtl/>
        </w:rPr>
        <w:t>סעיף 3(ג) ל</w:t>
      </w:r>
      <w:r w:rsidR="00715BD3">
        <w:rPr>
          <w:rFonts w:hint="cs" w:ascii="Tahoma" w:hAnsi="Tahoma" w:cs="David"/>
          <w:rtl/>
        </w:rPr>
        <w:t>החלט</w:t>
      </w:r>
      <w:r w:rsidR="002A1A99">
        <w:rPr>
          <w:rFonts w:hint="cs" w:ascii="Tahoma" w:hAnsi="Tahoma" w:cs="David"/>
          <w:rtl/>
        </w:rPr>
        <w:t>ה</w:t>
      </w:r>
      <w:r w:rsidR="007C3706">
        <w:rPr>
          <w:rFonts w:hint="cs" w:ascii="Tahoma" w:hAnsi="Tahoma" w:cs="David"/>
          <w:rtl/>
        </w:rPr>
        <w:t>?</w:t>
      </w:r>
    </w:p>
    <w:p w:rsidRPr="002A1A99" w:rsidR="002A1A99" w:rsidP="002A1A99" w:rsidRDefault="002A1A99" w14:paraId="1838C601" w14:textId="0A3BAAA1">
      <w:pPr>
        <w:numPr>
          <w:ilvl w:val="0"/>
          <w:numId w:val="4"/>
        </w:numPr>
        <w:spacing w:line="360" w:lineRule="auto"/>
      </w:pPr>
      <w:r>
        <w:rPr>
          <w:rFonts w:hint="cs" w:ascii="Tahoma" w:hAnsi="Tahoma" w:cs="David"/>
          <w:rtl/>
        </w:rPr>
        <w:t xml:space="preserve"> </w:t>
      </w:r>
      <w:r w:rsidR="00715BD3">
        <w:rPr>
          <w:rFonts w:hint="cs" w:ascii="Tahoma" w:hAnsi="Tahoma" w:cs="David"/>
          <w:rtl/>
        </w:rPr>
        <w:t>מה התקציב המוקדש ליישו</w:t>
      </w:r>
      <w:r>
        <w:rPr>
          <w:rFonts w:hint="cs" w:ascii="Tahoma" w:hAnsi="Tahoma" w:cs="David"/>
          <w:rtl/>
        </w:rPr>
        <w:t>מו</w:t>
      </w:r>
      <w:r w:rsidR="007C3706">
        <w:rPr>
          <w:rFonts w:hint="cs" w:ascii="Tahoma" w:hAnsi="Tahoma" w:cs="David"/>
          <w:rtl/>
        </w:rPr>
        <w:t>?</w:t>
      </w:r>
    </w:p>
    <w:p w:rsidRPr="002A1A99" w:rsidR="0059335D" w:rsidP="002A1A99" w:rsidRDefault="007C3706" w14:paraId="0F57CE1B" w14:textId="5CA52B8E">
      <w:pPr>
        <w:numPr>
          <w:ilvl w:val="0"/>
          <w:numId w:val="4"/>
        </w:numPr>
        <w:spacing w:line="360" w:lineRule="auto"/>
        <w:rPr>
          <w:rtl/>
        </w:rPr>
      </w:pPr>
      <w:r>
        <w:rPr>
          <w:rFonts w:hint="cs" w:ascii="Tahoma" w:hAnsi="Tahoma" w:cs="David"/>
          <w:rtl/>
        </w:rPr>
        <w:t>מה נעשה ליישום דוח העוני?</w:t>
      </w:r>
      <w:bookmarkStart w:name="_GoBack" w:id="15"/>
      <w:bookmarkEnd w:id="15"/>
      <w:r w:rsidR="00715BD3">
        <w:rPr>
          <w:rFonts w:hint="cs" w:ascii="Tahoma" w:hAnsi="Tahoma" w:cs="David"/>
          <w:rtl/>
        </w:rPr>
        <w:t xml:space="preserve"> </w:t>
      </w:r>
      <w:r w:rsidR="0059335D">
        <w:br/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15666"/>
    <w:multiLevelType w:val="hybridMultilevel"/>
    <w:tmpl w:val="98707DE4"/>
    <w:lvl w:ilvl="0" w:tplc="CCE4DFBA">
      <w:start w:val="1"/>
      <w:numFmt w:val="decimal"/>
      <w:lvlText w:val="%1."/>
      <w:lvlJc w:val="left"/>
      <w:pPr>
        <w:ind w:left="720" w:hanging="360"/>
      </w:pPr>
      <w:rPr>
        <w:rFonts w:ascii="Tahoma" w:hAnsi="Tahoma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1A99"/>
    <w:rsid w:val="00335123"/>
    <w:rsid w:val="00367DAB"/>
    <w:rsid w:val="003E4FE2"/>
    <w:rsid w:val="00477406"/>
    <w:rsid w:val="0059335D"/>
    <w:rsid w:val="0061561D"/>
    <w:rsid w:val="00616EB6"/>
    <w:rsid w:val="006C1D4D"/>
    <w:rsid w:val="00715BD3"/>
    <w:rsid w:val="00777F00"/>
    <w:rsid w:val="007C3706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32190-17AD-41AA-B5FA-A48BF113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01E41CD-476D-43CE-A1B5-6864D96B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2015-12-07T11:24:00Z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572072</vt:r8>
  </property>
</Properties>
</file>