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F78F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F78FC" w:rsidP="0059335D" w:rsidRDefault="003F78FC" w14:paraId="4003062F" w14:textId="6790D22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F78FC" w:rsidP="0059335D" w:rsidRDefault="003F78FC" w14:paraId="649948F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F78FC" w:rsidP="0059335D" w:rsidRDefault="003F78FC" w14:paraId="55FA64F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תוצאות חקירת הדלפת בחינת-הבגרות בספרות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3F78FC" w:rsidP="0059335D" w:rsidRDefault="003F78FC" w14:paraId="17EA0B5A" w14:textId="3104CED6">
      <w:pPr>
        <w:rPr>
          <w:rFonts w:hint="cs" w:cs="David"/>
          <w:rtl/>
        </w:rPr>
      </w:pPr>
    </w:p>
    <w:p w:rsidRPr="009F1FFC" w:rsidR="003F78FC" w:rsidP="0059335D" w:rsidRDefault="003F78FC" w14:paraId="41C4ABE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בכסלו התשע"ו (7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0266F3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האגף לחקירות ולמודיעין להב 433</w:t>
      </w:r>
      <w:r w:rsidR="003F78FC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יחידת הסייבר הארצית</w:t>
      </w:r>
      <w:r w:rsidR="003F78FC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סיימה לאחרונה </w:t>
      </w:r>
      <w:r w:rsidR="003F78FC">
        <w:rPr>
          <w:rFonts w:hint="cs" w:ascii="Tahoma" w:hAnsi="Tahoma" w:cs="David"/>
          <w:rtl/>
        </w:rPr>
        <w:t>חקירה שעניינה חשד להדלפת בחינות-</w:t>
      </w:r>
      <w:r>
        <w:rPr>
          <w:rFonts w:hint="cs" w:ascii="Tahoma" w:hAnsi="Tahoma" w:cs="David"/>
          <w:rtl/>
        </w:rPr>
        <w:t>בגרות בשפה הערבית.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F78FC" w:rsidP="0059335D" w:rsidRDefault="003F78FC" w14:paraId="5D852117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מהן תוצאות החקירה?</w:t>
      </w:r>
      <w:bookmarkEnd w:id="15"/>
    </w:p>
    <w:p w:rsidR="00361EE3" w:rsidRDefault="003F78FC" w14:paraId="1B9005F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התובנות שהופקו מהחקירה על-מנת לשפר תהליכים ולמניעת מקרים דומים בעתיד?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1EE3"/>
    <w:rsid w:val="00367DAB"/>
    <w:rsid w:val="003E4FE2"/>
    <w:rsid w:val="003F78FC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BA82-D210-47D5-A5A8-D09766D9E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96F361-D167-4D62-8559-2B7B6046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572327</vt:r8>
  </property>
</Properties>
</file>