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CC1CC2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CC1CC2" w:rsidP="0059335D" w:rsidRDefault="00CC1CC2" w14:paraId="03912614" w14:textId="3F29946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CC1CC2" w:rsidP="0059335D" w:rsidRDefault="00CC1CC2" w14:paraId="6A7254BC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CC1CC2" w:rsidP="0059335D" w:rsidRDefault="00CC1CC2" w14:paraId="5DC65996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368.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זמני המתנה ממושכים למבחני-נהיגה מעשיים</w:t>
      </w:r>
      <w:bookmarkEnd w:id="4"/>
    </w:p>
    <w:p w:rsidR="00CC1CC2" w:rsidP="0059335D" w:rsidRDefault="00CC1CC2" w14:paraId="370ECE09" w14:textId="08438696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CC1CC2" w:rsidP="0059335D" w:rsidRDefault="00CC1CC2" w14:paraId="37CB2B29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CC1CC2" w:rsidP="0059335D" w:rsidRDefault="00CC1CC2" w14:paraId="495AC43D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מיקי לוי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התחבורה והבטיחות בדרכים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hint="cs"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י"ז בשבט התשע"ו (27 בינואר 2016):</w:t>
      </w:r>
      <w:bookmarkEnd w:id="11"/>
      <w:bookmarkEnd w:id="12"/>
    </w:p>
    <w:p w:rsidR="00CC1CC2" w:rsidP="0059335D" w:rsidRDefault="00CC1CC2" w14:paraId="4CF66D7A" w14:textId="15535E77">
      <w:pPr>
        <w:spacing w:line="360" w:lineRule="auto"/>
        <w:rPr>
          <w:rFonts w:hint="cs" w:ascii="Tahoma" w:hAnsi="Tahoma" w:cs="David"/>
          <w:rtl/>
        </w:rPr>
      </w:pPr>
    </w:p>
    <w:p w:rsidRPr="0061561D" w:rsidR="00CC1CC2" w:rsidP="0059335D" w:rsidRDefault="00CC1CC2" w14:paraId="41E8A6CA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CC1CC2" w14:paraId="62A373DE" w14:textId="59FD2C83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עיכוב הפרטת הטסטים גורמת לזמני המתנה ממושכים לממתינים למבחני-</w:t>
      </w:r>
      <w:r w:rsidR="0059335D">
        <w:rPr>
          <w:rFonts w:hint="cs" w:ascii="Tahoma" w:hAnsi="Tahoma" w:cs="David"/>
          <w:rtl/>
        </w:rPr>
        <w:t>נהיגה מעשיים</w:t>
      </w:r>
      <w:bookmarkEnd w:id="13"/>
      <w:r>
        <w:rPr>
          <w:rFonts w:hint="cs" w:ascii="Tahoma" w:hAnsi="Tahoma" w:cs="David"/>
          <w:rtl/>
        </w:rPr>
        <w:t>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CC1CC2" w:rsidP="0059335D" w:rsidRDefault="00CC1CC2" w14:paraId="60A1916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CC1CC2" w14:paraId="0F57CE1B" w14:textId="0C536E8F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מתי צפוי להחל/להסת</w:t>
      </w:r>
      <w:r w:rsidR="0059335D">
        <w:rPr>
          <w:rFonts w:hint="cs" w:ascii="Tahoma" w:hAnsi="Tahoma" w:cs="David"/>
          <w:rtl/>
        </w:rPr>
        <w:t>יים תהליך ההפרטה?</w:t>
      </w:r>
      <w:bookmarkEnd w:id="14"/>
    </w:p>
    <w:p w:rsidR="00DF704E" w:rsidP="00CC1CC2" w:rsidRDefault="00CC1CC2" w14:paraId="258890E1" w14:textId="2D80A02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 אין</w:t>
      </w:r>
      <w:r>
        <w:rPr>
          <w:rFonts w:hint="cs" w:ascii="Tahoma" w:hAnsi="Tahoma" w:cs="David"/>
          <w:rtl/>
        </w:rPr>
        <w:t xml:space="preserve"> מגוייסים, עד סיום הליך ההפרטה, בוחנים נוספים מקרב הפורשים לגמלאות?</w:t>
      </w:r>
    </w:p>
    <w:p w:rsidR="00DF704E" w:rsidP="00CC1CC2" w:rsidRDefault="00CC1CC2" w14:paraId="032ADF7C" w14:textId="6A66955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 אין</w:t>
      </w:r>
      <w:r>
        <w:rPr>
          <w:rFonts w:hint="cs" w:ascii="Tahoma" w:hAnsi="Tahoma" w:cs="David"/>
          <w:rtl/>
        </w:rPr>
        <w:t xml:space="preserve"> מאפשרים לבוחנים לעבוד שעות נוספות ו</w:t>
      </w:r>
      <w:bookmarkStart w:name="_GoBack" w:id="15"/>
      <w:bookmarkEnd w:id="15"/>
      <w:r>
        <w:rPr>
          <w:rFonts w:hint="cs" w:ascii="Tahoma" w:hAnsi="Tahoma" w:cs="David"/>
          <w:rtl/>
        </w:rPr>
        <w:t>לקיים מבחנ</w:t>
      </w:r>
      <w:r>
        <w:rPr>
          <w:rFonts w:hint="cs" w:ascii="Tahoma" w:hAnsi="Tahoma" w:cs="David"/>
          <w:rtl/>
        </w:rPr>
        <w:t>ים מעשיים בימי שישי?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1CC2"/>
    <w:rsid w:val="00CC5C8D"/>
    <w:rsid w:val="00DE3B6F"/>
    <w:rsid w:val="00DF5D9A"/>
    <w:rsid w:val="00DF704E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75A5C2-827A-4981-86B0-B2573CD661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D3E8CA4-DB5D-42D2-A811-E9192D2E0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68</Words>
  <Characters>341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2016-01-20T10:33:00Z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574820</vt:r8>
  </property>
</Properties>
</file>