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80744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807442" w:rsidP="0059335D" w:rsidRDefault="00807442" w14:paraId="20608528" w14:textId="101587F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07442" w:rsidP="0059335D" w:rsidRDefault="00807442" w14:paraId="0C9D781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07442" w:rsidP="0059335D" w:rsidRDefault="00807442" w14:paraId="1D7B40C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153.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שינוי סל-התרבות</w:t>
      </w:r>
      <w:bookmarkEnd w:id="4"/>
    </w:p>
    <w:p w:rsidR="00807442" w:rsidP="0059335D" w:rsidRDefault="00807442" w14:paraId="41F660C5" w14:textId="45CE7568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807442" w:rsidP="0059335D" w:rsidRDefault="00807442" w14:paraId="31452CA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807442" w:rsidP="0059335D" w:rsidRDefault="00807442" w14:paraId="39A9071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 בן ראובן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באדר א' התשע"ו (15 בפברואר 2016):</w:t>
      </w:r>
      <w:bookmarkEnd w:id="11"/>
      <w:bookmarkEnd w:id="12"/>
    </w:p>
    <w:p w:rsidR="00807442" w:rsidP="0059335D" w:rsidRDefault="00807442" w14:paraId="2D58F95C" w14:textId="124A7217">
      <w:pPr>
        <w:spacing w:line="360" w:lineRule="auto"/>
        <w:rPr>
          <w:rFonts w:hint="cs" w:ascii="Tahoma" w:hAnsi="Tahoma" w:cs="David"/>
          <w:rtl/>
        </w:rPr>
      </w:pPr>
    </w:p>
    <w:p w:rsidRPr="0061561D" w:rsidR="00807442" w:rsidP="0059335D" w:rsidRDefault="00807442" w14:paraId="130A6ED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807442" w:rsidRDefault="0059335D" w14:paraId="62A373DE" w14:textId="0FCE37A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</w:t>
      </w:r>
      <w:r w:rsidR="00807442">
        <w:rPr>
          <w:rFonts w:hint="cs" w:ascii="Tahoma" w:hAnsi="Tahoma" w:cs="David"/>
          <w:rtl/>
        </w:rPr>
        <w:t>התפרסמו ידיעות אודות כוונת משרד-החינוך לשנות את סל-</w:t>
      </w:r>
      <w:r>
        <w:rPr>
          <w:rFonts w:hint="cs" w:ascii="Tahoma" w:hAnsi="Tahoma" w:cs="David"/>
          <w:rtl/>
        </w:rPr>
        <w:t>התרבות</w:t>
      </w:r>
      <w:r w:rsidR="00807442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כך שיכלול 'רשימה אדומה' של יצי</w:t>
      </w:r>
      <w:r w:rsidR="00807442">
        <w:rPr>
          <w:rFonts w:hint="cs" w:ascii="Tahoma" w:hAnsi="Tahoma" w:cs="David"/>
          <w:rtl/>
        </w:rPr>
        <w:t>רות וספרים אסורים. צעד זה יפגע בפעילות ועדות סל-</w:t>
      </w:r>
      <w:r>
        <w:rPr>
          <w:rFonts w:hint="cs" w:ascii="Tahoma" w:hAnsi="Tahoma" w:cs="David"/>
          <w:rtl/>
        </w:rPr>
        <w:t>התרבות, הינו חסר</w:t>
      </w:r>
      <w:r w:rsidR="00807442">
        <w:rPr>
          <w:rFonts w:hint="cs" w:ascii="Tahoma" w:hAnsi="Tahoma" w:cs="David"/>
          <w:rtl/>
        </w:rPr>
        <w:t>-</w:t>
      </w:r>
      <w:r>
        <w:rPr>
          <w:rFonts w:hint="cs" w:ascii="Tahoma" w:hAnsi="Tahoma" w:cs="David"/>
          <w:rtl/>
        </w:rPr>
        <w:t xml:space="preserve"> שקיפות ועלול לפגוע קשות בחופש הביטוי. 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807442" w:rsidP="0059335D" w:rsidRDefault="00807442" w14:paraId="75399A64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האם משרדך אכן דן בשינוי שכזה? 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07442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4BFEA9-4801-4C51-8FCA-E611C07A9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2C3EFC-9330-48E6-870F-27840F6C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58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576302</vt:r8>
  </property>
</Properties>
</file>