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860520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860520" w:rsidP="0059335D" w:rsidRDefault="00860520" w14:paraId="67BFFE62" w14:textId="172682F0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860520" w:rsidP="0059335D" w:rsidRDefault="00860520" w14:paraId="27237AB0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860520" w:rsidP="0059335D" w:rsidRDefault="00860520" w14:paraId="43D0A95A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449.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לינץ' בקלנדיה</w:t>
      </w:r>
      <w:bookmarkEnd w:id="4"/>
    </w:p>
    <w:p w:rsidR="00860520" w:rsidP="0059335D" w:rsidRDefault="00860520" w14:paraId="6EA49801" w14:textId="2A2CFA6D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860520" w:rsidP="0059335D" w:rsidRDefault="00860520" w14:paraId="24C1642E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בצלאל סמוטריץ'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י"ג באדר ב' התשע"ו (23 במרץ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860520" w:rsidP="0059335D" w:rsidRDefault="00860520" w14:paraId="2B6849FF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860520" w:rsidRDefault="0059335D" w14:paraId="62A373DE" w14:textId="01E4E11F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</w:t>
      </w:r>
      <w:r w:rsidR="00860520">
        <w:rPr>
          <w:rFonts w:hint="cs" w:ascii="Tahoma" w:hAnsi="Tahoma" w:cs="David"/>
          <w:rtl/>
        </w:rPr>
        <w:t xml:space="preserve">עקבות אירוע הלינץ' בקלנדיה ב-1 במרס 2016,  </w:t>
      </w:r>
      <w:r>
        <w:rPr>
          <w:rFonts w:hint="cs" w:ascii="Tahoma" w:hAnsi="Tahoma" w:cs="David"/>
          <w:rtl/>
        </w:rPr>
        <w:t xml:space="preserve">נענשו </w:t>
      </w:r>
      <w:r w:rsidR="00860520">
        <w:rPr>
          <w:rFonts w:hint="cs" w:ascii="Tahoma" w:hAnsi="Tahoma" w:cs="David"/>
          <w:rtl/>
        </w:rPr>
        <w:t>שני</w:t>
      </w:r>
      <w:r>
        <w:rPr>
          <w:rFonts w:hint="cs" w:ascii="Tahoma" w:hAnsi="Tahoma" w:cs="David"/>
          <w:rtl/>
        </w:rPr>
        <w:t xml:space="preserve"> החיילים שנפלו קרבן ללינץ', ומפקדם.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860520" w:rsidP="0059335D" w:rsidRDefault="00860520" w14:paraId="449D0E8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כמה ממבצעי הלינץ' אותרו, נעצרו, ונחקרו?</w:t>
      </w:r>
      <w:bookmarkEnd w:id="14"/>
    </w:p>
    <w:p w:rsidR="000E7C61" w:rsidRDefault="00860520" w14:paraId="752F184E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כמה מהם יועמדו לדין ובגין אילו עבירות?</w:t>
      </w:r>
    </w:p>
    <w:p w:rsidR="000E7C61" w:rsidP="00860520" w:rsidRDefault="00860520" w14:paraId="2AC451E9" w14:textId="07EE2B1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אילו צעדי-</w:t>
      </w:r>
      <w:r>
        <w:rPr>
          <w:rFonts w:hint="cs" w:ascii="Tahoma" w:hAnsi="Tahoma" w:cs="David"/>
          <w:rtl/>
        </w:rPr>
        <w:t xml:space="preserve">הרתעה ננקטו כדי למנוע הישנות אירוע </w:t>
      </w:r>
      <w:bookmarkStart w:name="_GoBack" w:id="15"/>
      <w:bookmarkEnd w:id="15"/>
      <w:r>
        <w:rPr>
          <w:rFonts w:hint="cs" w:ascii="Tahoma" w:hAnsi="Tahoma" w:cs="David"/>
          <w:rtl/>
        </w:rPr>
        <w:t>כזה?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E7C61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6052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C18077-C1B2-4588-B90A-74FC249046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895BBB8-659E-4749-B3A1-94D535903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54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2016-03-15T08:30:00Z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578023</vt:r8>
  </property>
</Properties>
</file>