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345B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345B1" w:rsidP="0059335D" w:rsidRDefault="00D345B1" w14:paraId="32DA95D9" w14:textId="120A505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345B1" w:rsidP="0059335D" w:rsidRDefault="00D345B1" w14:paraId="6E5A1CA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345B1" w:rsidP="0059335D" w:rsidRDefault="00D345B1" w14:paraId="65B787A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460.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העלאת כלבים לאוטובוסים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345B1" w:rsidP="0059335D" w:rsidRDefault="00D345B1" w14:paraId="3C5778CA" w14:textId="738EB6D8">
      <w:pPr>
        <w:rPr>
          <w:rFonts w:hint="cs" w:cs="David"/>
          <w:rtl/>
        </w:rPr>
      </w:pPr>
    </w:p>
    <w:p w:rsidR="00D345B1" w:rsidP="0059335D" w:rsidRDefault="00D345B1" w14:paraId="1774B69F" w14:textId="77777777">
      <w:pPr>
        <w:rPr>
          <w:rFonts w:hint="cs" w:cs="David"/>
          <w:rtl/>
        </w:rPr>
      </w:pPr>
    </w:p>
    <w:p w:rsidRPr="009F1FFC" w:rsidR="00D345B1" w:rsidP="0059335D" w:rsidRDefault="00D345B1" w14:paraId="5E50DE1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פרי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באייר התשע"ו (24 במאי 2016):</w:t>
      </w:r>
      <w:bookmarkEnd w:id="11"/>
      <w:bookmarkEnd w:id="12"/>
    </w:p>
    <w:p w:rsidRPr="0061561D" w:rsidR="00D345B1" w:rsidP="0059335D" w:rsidRDefault="00D345B1" w14:paraId="1F149C2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4F35D3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 מחאת ציבורית, הודיעה לשכתך ביולי </w:t>
      </w:r>
      <w:r w:rsidR="00D345B1">
        <w:rPr>
          <w:rFonts w:hint="cs" w:ascii="Tahoma" w:hAnsi="Tahoma" w:cs="David"/>
          <w:rtl/>
        </w:rPr>
        <w:t xml:space="preserve">2015, </w:t>
      </w:r>
      <w:r>
        <w:rPr>
          <w:rFonts w:hint="cs" w:ascii="Tahoma" w:hAnsi="Tahoma" w:cs="David"/>
          <w:rtl/>
        </w:rPr>
        <w:t xml:space="preserve">כי כל הכלבים יורשו לעלות לאוטובוסים ציבוריים כל עוד הם קשורים ברצועה ועם מחסום. מאז לא פורסמו הנחיות חדשות וקיים חוסר וודאות הפוגע בציבור גדול.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345B1" w:rsidP="0059335D" w:rsidRDefault="00D345B1" w14:paraId="374CD384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345B1" w:rsidP="0059335D" w:rsidRDefault="00D345B1" w14:paraId="6849239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1E081F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היו השיקולים שעמדו מאחורי איסור עליית הכלבים הגדולים</w:t>
      </w:r>
      <w:r w:rsidR="00D345B1">
        <w:rPr>
          <w:rFonts w:hint="cs" w:ascii="Tahoma" w:hAnsi="Tahoma" w:cs="David"/>
          <w:rtl/>
        </w:rPr>
        <w:t xml:space="preserve"> לאוטובוסים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  <w:bookmarkEnd w:id="14"/>
    </w:p>
    <w:p w:rsidR="005A4195" w:rsidRDefault="00D345B1" w14:paraId="41D3D66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עודכנו התקנות כפי שהובטח?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14/06/2016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A4195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345B1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4DF45BF-A6B1-430A-AA61-925611EB4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F9BBF2-07C9-4B82-8ABB-A7E36154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2002557</vt:r8>
  </property>
</Properties>
</file>