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95C9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595C9E" w:rsidP="00595C9E" w:rsidRDefault="00595C9E" w14:paraId="26DF11C8" w14:textId="704BAD37">
      <w:pPr>
        <w:rPr>
          <w:rtl/>
        </w:rPr>
      </w:pPr>
    </w:p>
    <w:p w:rsidR="00595C9E" w:rsidP="00595C9E" w:rsidRDefault="00595C9E" w14:paraId="14007315" w14:textId="77777777">
      <w:pPr>
        <w:rPr>
          <w:rtl/>
        </w:rPr>
      </w:pPr>
    </w:p>
    <w:p w:rsidRPr="00595C9E" w:rsidR="00595C9E" w:rsidP="00595C9E" w:rsidRDefault="00595C9E" w14:paraId="0B810ED6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ספורטאית שזכתה במדליית-זהב עבור ישראל מגורשת מהארץ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595C9E" w:rsidP="0059335D" w:rsidRDefault="00595C9E" w14:paraId="762054EE" w14:textId="6FF1945C">
      <w:pPr>
        <w:rPr>
          <w:rFonts w:cs="David"/>
          <w:rtl/>
        </w:rPr>
      </w:pPr>
    </w:p>
    <w:p w:rsidR="00595C9E" w:rsidP="0059335D" w:rsidRDefault="00595C9E" w14:paraId="756CF4A0" w14:textId="77777777">
      <w:pPr>
        <w:rPr>
          <w:rFonts w:cs="David"/>
          <w:rtl/>
        </w:rPr>
      </w:pPr>
    </w:p>
    <w:p w:rsidRPr="009F1FFC" w:rsidR="00595C9E" w:rsidP="0059335D" w:rsidRDefault="00595C9E" w14:paraId="13198380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בחשוון התשע"ח (6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5C9E" w:rsidP="0059335D" w:rsidRDefault="00595C9E" w14:paraId="684EC10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5C9E" w:rsidRDefault="00595C9E" w14:paraId="62A373DE" w14:textId="748317B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ג'</w:t>
      </w:r>
      <w:r w:rsidR="0059335D">
        <w:rPr>
          <w:rFonts w:hint="cs" w:ascii="Tahoma" w:hAnsi="Tahoma" w:cs="David"/>
          <w:rtl/>
        </w:rPr>
        <w:t xml:space="preserve">ודוקה בת </w:t>
      </w:r>
      <w:r>
        <w:rPr>
          <w:rFonts w:hint="cs" w:ascii="Tahoma" w:hAnsi="Tahoma" w:cs="David"/>
          <w:rtl/>
        </w:rPr>
        <w:t>עשרים,</w:t>
      </w:r>
      <w:r w:rsidR="0059335D">
        <w:rPr>
          <w:rFonts w:hint="cs" w:ascii="Tahoma" w:hAnsi="Tahoma" w:cs="David"/>
          <w:rtl/>
        </w:rPr>
        <w:t xml:space="preserve"> ילידת בולגריה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שייצגה את ישראל בתחרות בטשק</w:t>
      </w:r>
      <w:r>
        <w:rPr>
          <w:rFonts w:hint="cs" w:ascii="Tahoma" w:hAnsi="Tahoma" w:cs="David"/>
          <w:rtl/>
        </w:rPr>
        <w:t>נט באוקטובר השנה  וזכתה במדליית-</w:t>
      </w:r>
      <w:r w:rsidR="0059335D">
        <w:rPr>
          <w:rFonts w:hint="cs" w:ascii="Tahoma" w:hAnsi="Tahoma" w:cs="David"/>
          <w:rtl/>
        </w:rPr>
        <w:t>זהב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תגורש מהארץ לאחר שבקשתה לקבלת האזרחות נדחתה.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595C9E" w:rsidP="00595C9E" w:rsidRDefault="00595C9E" w14:paraId="643144A2" w14:textId="6768F599">
      <w:pPr>
        <w:rPr>
          <w:rtl/>
        </w:rPr>
      </w:pPr>
    </w:p>
    <w:p w:rsidR="00595C9E" w:rsidP="00595C9E" w:rsidRDefault="00595C9E" w14:paraId="4C90BB29" w14:textId="77777777">
      <w:pPr>
        <w:rPr>
          <w:rtl/>
        </w:rPr>
      </w:pPr>
    </w:p>
    <w:p w:rsidRPr="00595C9E" w:rsidR="00595C9E" w:rsidP="00595C9E" w:rsidRDefault="00595C9E" w14:paraId="321D5EEE" w14:textId="572B374C">
      <w:pPr>
        <w:numPr>
          <w:ilvl w:val="0"/>
          <w:numId w:val="3"/>
        </w:numPr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59335D" w:rsidRDefault="00595C9E" w14:paraId="0F57CE1B" w14:textId="29C6C80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59335D">
        <w:rPr>
          <w:rFonts w:hint="cs" w:ascii="Tahoma" w:hAnsi="Tahoma" w:cs="David"/>
          <w:rtl/>
        </w:rPr>
        <w:t>ספורטאית מגורשת למרו</w:t>
      </w:r>
      <w:r>
        <w:rPr>
          <w:rFonts w:hint="cs" w:ascii="Tahoma" w:hAnsi="Tahoma" w:cs="David"/>
          <w:rtl/>
        </w:rPr>
        <w:t>ת הישגה האדיר שהביא כבוד למדינת-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ישראל?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95C9E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2EE9CF2-595A-4AD6-8736-6DA9166C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66052-188C-432F-9918-E6A6D5B40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B1A6B-3A5D-48A5-B548-5C47B8B5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2022684</vt:r8>
  </property>
</Properties>
</file>