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1C3F1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1C3F16" w:rsidP="001C3F16" w:rsidRDefault="001C3F16" w14:paraId="680D4188" w14:textId="25BA302F">
      <w:pPr>
        <w:rPr>
          <w:rtl/>
        </w:rPr>
      </w:pPr>
    </w:p>
    <w:p w:rsidR="001C3F16" w:rsidP="001C3F16" w:rsidRDefault="001C3F16" w14:paraId="022A242B" w14:textId="77777777">
      <w:pPr>
        <w:rPr>
          <w:rtl/>
        </w:rPr>
      </w:pPr>
    </w:p>
    <w:p w:rsidRPr="001C3F16" w:rsidR="001C3F16" w:rsidP="001C3F16" w:rsidRDefault="001C3F16" w14:paraId="6FF0AB6C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רבים מתלמידי-התיכון בפריפריה העמוקה רעבים</w:t>
      </w:r>
      <w:bookmarkEnd w:id="4"/>
    </w:p>
    <w:p w:rsidR="001C3F16" w:rsidP="001C3F16" w:rsidRDefault="001C3F16" w14:paraId="7FC181A0" w14:textId="52C186D7">
      <w:pPr>
        <w:rPr>
          <w:rtl/>
        </w:rPr>
      </w:pPr>
    </w:p>
    <w:p w:rsidR="001C3F16" w:rsidP="001C3F16" w:rsidRDefault="001C3F16" w14:paraId="5A0D7EAD" w14:textId="77777777">
      <w:pPr>
        <w:rPr>
          <w:rtl/>
        </w:rPr>
      </w:pPr>
    </w:p>
    <w:p w:rsidRPr="001C3F16" w:rsidR="001C3F16" w:rsidP="001C3F16" w:rsidRDefault="001C3F16" w14:paraId="78F15B9A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עמר בר-לב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בטבת התשע"ח (25 בדצמבר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1C3F16" w14:paraId="62A373DE" w14:textId="2523F88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צוותי-</w:t>
      </w:r>
      <w:r w:rsidR="0059335D">
        <w:rPr>
          <w:rFonts w:hint="cs" w:ascii="Tahoma" w:hAnsi="Tahoma" w:cs="David"/>
          <w:rtl/>
        </w:rPr>
        <w:t>חינוך נתקלים בתלמ</w:t>
      </w:r>
      <w:r>
        <w:rPr>
          <w:rFonts w:hint="cs" w:ascii="Tahoma" w:hAnsi="Tahoma" w:cs="David"/>
          <w:rtl/>
        </w:rPr>
        <w:t>ידים המגיעים רעבים ללימודים ועל-</w:t>
      </w:r>
      <w:r w:rsidR="0059335D">
        <w:rPr>
          <w:rFonts w:hint="cs" w:ascii="Tahoma" w:hAnsi="Tahoma" w:cs="David"/>
          <w:rtl/>
        </w:rPr>
        <w:t>כן הישגיהם ירודים</w:t>
      </w:r>
      <w:r>
        <w:rPr>
          <w:rFonts w:hint="cs" w:ascii="Tahoma" w:hAnsi="Tahoma" w:cs="David"/>
          <w:rtl/>
        </w:rPr>
        <w:t>, ייתכן ש</w:t>
      </w:r>
      <w:r w:rsidR="0059335D">
        <w:rPr>
          <w:rFonts w:hint="cs" w:ascii="Tahoma" w:hAnsi="Tahoma" w:cs="David"/>
          <w:rtl/>
        </w:rPr>
        <w:t>הדבר גורם לבעיות אלימות.</w:t>
      </w:r>
      <w:r w:rsidR="0059335D"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1C3F16" w:rsidR="001C3F16" w:rsidP="001C3F16" w:rsidRDefault="001C3F16" w14:paraId="7003300E" w14:textId="77777777">
      <w:pPr>
        <w:rPr>
          <w:rtl/>
        </w:rPr>
      </w:pPr>
    </w:p>
    <w:p w:rsidRPr="009F1FFC" w:rsidR="0059335D" w:rsidP="001C3F16" w:rsidRDefault="001C3F16" w14:paraId="0F57CE1B" w14:textId="0FDA895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מפעל-</w:t>
      </w:r>
      <w:r w:rsidR="0059335D">
        <w:rPr>
          <w:rFonts w:hint="cs" w:ascii="Tahoma" w:hAnsi="Tahoma" w:cs="David"/>
          <w:rtl/>
        </w:rPr>
        <w:t xml:space="preserve">ההזנה </w:t>
      </w:r>
      <w:r>
        <w:rPr>
          <w:rFonts w:hint="cs" w:ascii="Tahoma" w:hAnsi="Tahoma" w:cs="David"/>
          <w:rtl/>
        </w:rPr>
        <w:t>אינו</w:t>
      </w:r>
      <w:r w:rsidR="0059335D">
        <w:rPr>
          <w:rFonts w:hint="cs" w:ascii="Tahoma" w:hAnsi="Tahoma" w:cs="David"/>
          <w:rtl/>
        </w:rPr>
        <w:t xml:space="preserve"> מופעל גם בחטיבות העליונות?</w:t>
      </w:r>
      <w:bookmarkEnd w:id="14"/>
    </w:p>
    <w:p w:rsidR="00962516" w:rsidRDefault="001C3F16" w14:paraId="6F04040C" w14:textId="4D4FF2F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מתקציב משרדך מופנה לבתי-</w:t>
      </w:r>
      <w:bookmarkStart w:name="_GoBack" w:id="15"/>
      <w:bookmarkEnd w:id="15"/>
      <w:r>
        <w:rPr>
          <w:rFonts w:hint="cs" w:ascii="Tahoma" w:hAnsi="Tahoma" w:cs="David"/>
          <w:rtl/>
        </w:rPr>
        <w:t>ספר בפריפריה החברתית?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C3F16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62516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F65DC02-269A-4867-8F38-C3656EDA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5A935-9E04-4085-AFB2-89A86C2D6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456601-165A-4ADD-AD4D-F7F54DC85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61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2017-12-25T11:51:00Z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2025400</vt:r8>
  </property>
</Properties>
</file>