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60E1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60E1B" w:rsidP="00160E1B" w:rsidRDefault="00160E1B" w14:paraId="6A6A9635" w14:textId="3B1498EC">
      <w:pPr>
        <w:rPr>
          <w:rtl/>
        </w:rPr>
      </w:pPr>
    </w:p>
    <w:p w:rsidR="00160E1B" w:rsidP="00160E1B" w:rsidRDefault="00160E1B" w14:paraId="271A6800" w14:textId="77777777">
      <w:pPr>
        <w:rPr>
          <w:rtl/>
        </w:rPr>
      </w:pPr>
    </w:p>
    <w:p w:rsidRPr="00160E1B" w:rsidR="00160E1B" w:rsidP="00160E1B" w:rsidRDefault="00160E1B" w14:paraId="25E8932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תוספת זמן בבחינות הסמכה של לשכת עורכי-הדין</w:t>
      </w:r>
      <w:bookmarkEnd w:id="4"/>
    </w:p>
    <w:p w:rsidR="00160E1B" w:rsidP="00160E1B" w:rsidRDefault="00160E1B" w14:paraId="3827197D" w14:textId="53A90040">
      <w:pPr>
        <w:rPr>
          <w:rtl/>
        </w:rPr>
      </w:pPr>
    </w:p>
    <w:p w:rsidR="00160E1B" w:rsidP="00160E1B" w:rsidRDefault="00160E1B" w14:paraId="490EB0FF" w14:textId="77777777">
      <w:pPr>
        <w:rPr>
          <w:rtl/>
        </w:rPr>
      </w:pPr>
    </w:p>
    <w:p w:rsidRPr="00160E1B" w:rsidR="00160E1B" w:rsidP="00160E1B" w:rsidRDefault="00160E1B" w14:paraId="14DC423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אברהם נגוסה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התשע"ח (22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160E1B" w:rsidP="0059335D" w:rsidRDefault="00160E1B" w14:paraId="7F169AD1" w14:textId="7560509D">
      <w:pPr>
        <w:spacing w:line="360" w:lineRule="auto"/>
        <w:rPr>
          <w:rFonts w:ascii="Tahoma" w:hAnsi="Tahoma" w:cs="David"/>
          <w:rtl/>
        </w:rPr>
      </w:pPr>
    </w:p>
    <w:p w:rsidRPr="009F1FFC" w:rsidR="00160E1B" w:rsidP="0059335D" w:rsidRDefault="00160E1B" w14:paraId="53FB93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60E1B" w14:paraId="62A373DE" w14:textId="551673B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ישנו</w:t>
      </w:r>
      <w:r w:rsidR="0059335D">
        <w:rPr>
          <w:rFonts w:hint="cs" w:ascii="Tahoma" w:hAnsi="Tahoma" w:cs="David"/>
          <w:rtl/>
        </w:rPr>
        <w:t xml:space="preserve"> מספר גדול של נבחנים שעברית אינם שפת אימם ודבר בסיסי כמו תוספת זמן יכול לסייע להם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60E1B" w:rsidR="00160E1B" w:rsidP="00160E1B" w:rsidRDefault="00160E1B" w14:paraId="5AF19296" w14:textId="77777777">
      <w:pPr>
        <w:rPr>
          <w:rtl/>
        </w:rPr>
      </w:pPr>
    </w:p>
    <w:p w:rsidRPr="009F1FFC" w:rsidR="0059335D" w:rsidP="00160E1B" w:rsidRDefault="0059335D" w14:paraId="0F57CE1B" w14:textId="03A1DC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אין הארכת זמן בבחינת ההסמכה של לשכת עו</w:t>
      </w:r>
      <w:r w:rsidR="00160E1B">
        <w:rPr>
          <w:rFonts w:hint="cs" w:ascii="Tahoma" w:hAnsi="Tahoma" w:cs="David"/>
          <w:rtl/>
        </w:rPr>
        <w:t>רכי-הדין</w:t>
      </w:r>
      <w:r>
        <w:rPr>
          <w:rFonts w:hint="cs" w:ascii="Tahoma" w:hAnsi="Tahoma" w:cs="David"/>
          <w:rtl/>
        </w:rPr>
        <w:t xml:space="preserve"> לנבחנים שהשפה העברית אינה שפת אימם</w:t>
      </w:r>
      <w:bookmarkEnd w:id="14"/>
      <w:r w:rsidR="00160E1B"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0E1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37581BB-BEB4-408A-B47B-B7A3BB0E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D414-A197-476F-804C-D883C69F9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246D42-4F37-4AF4-9FCA-8AAEB02F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2064052</vt:r8>
  </property>
</Properties>
</file>