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E7DB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8E7DB5" w:rsidP="008E7DB5" w:rsidRDefault="008E7DB5" w14:paraId="2BF924A1" w14:textId="513F4670">
      <w:pPr>
        <w:rPr>
          <w:rtl/>
        </w:rPr>
      </w:pPr>
    </w:p>
    <w:p w:rsidR="008E7DB5" w:rsidP="008E7DB5" w:rsidRDefault="008E7DB5" w14:paraId="02C16B55" w14:textId="77777777">
      <w:pPr>
        <w:rPr>
          <w:rtl/>
        </w:rPr>
      </w:pPr>
    </w:p>
    <w:p w:rsidRPr="008E7DB5" w:rsidR="008E7DB5" w:rsidP="008E7DB5" w:rsidRDefault="008E7DB5" w14:paraId="6B1454A2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מניעת זכאות לסבסוד במעונות-היום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8E7DB5" w:rsidP="0059335D" w:rsidRDefault="008E7DB5" w14:paraId="74CBBC90" w14:textId="780E90E1">
      <w:pPr>
        <w:rPr>
          <w:rFonts w:cs="David"/>
          <w:rtl/>
        </w:rPr>
      </w:pPr>
    </w:p>
    <w:p w:rsidR="008E7DB5" w:rsidP="0059335D" w:rsidRDefault="008E7DB5" w14:paraId="3CE353B1" w14:textId="77777777">
      <w:pPr>
        <w:rPr>
          <w:rFonts w:cs="David"/>
          <w:rtl/>
        </w:rPr>
      </w:pPr>
    </w:p>
    <w:p w:rsidRPr="009F1FFC" w:rsidR="008E7DB5" w:rsidP="0059335D" w:rsidRDefault="008E7DB5" w14:paraId="30BD7D0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בשבט התשע"ח (22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E7DB5" w:rsidRDefault="0059335D" w14:paraId="62A373DE" w14:textId="7FC3F9F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הורים רבים נדרשים לשלם אלפי שקלים </w:t>
      </w:r>
      <w:r w:rsidR="008E7DB5">
        <w:rPr>
          <w:rFonts w:hint="cs" w:ascii="Tahoma" w:hAnsi="Tahoma" w:cs="David"/>
          <w:rtl/>
        </w:rPr>
        <w:t>בגין שהות ילדיהם במעונות-</w:t>
      </w:r>
      <w:r>
        <w:rPr>
          <w:rFonts w:hint="cs" w:ascii="Tahoma" w:hAnsi="Tahoma" w:cs="David"/>
          <w:rtl/>
        </w:rPr>
        <w:t>היום, למרות שאין ספק בי</w:t>
      </w:r>
      <w:r w:rsidR="008E7DB5">
        <w:rPr>
          <w:rFonts w:hint="cs" w:ascii="Tahoma" w:hAnsi="Tahoma" w:cs="David"/>
          <w:rtl/>
        </w:rPr>
        <w:t>ושרן</w:t>
      </w:r>
      <w:r>
        <w:rPr>
          <w:rFonts w:hint="cs" w:ascii="Tahoma" w:hAnsi="Tahoma" w:cs="David"/>
          <w:rtl/>
        </w:rPr>
        <w:t xml:space="preserve"> וזכאותן לסבסוד. עולה הרושם שאלו נחשדים מראש כ</w:t>
      </w:r>
      <w:r w:rsidR="008E7DB5">
        <w:rPr>
          <w:rFonts w:hint="cs" w:ascii="Tahoma" w:hAnsi="Tahoma" w:cs="David"/>
          <w:rtl/>
        </w:rPr>
        <w:t>בלתי-</w:t>
      </w:r>
      <w:r>
        <w:rPr>
          <w:rFonts w:hint="cs" w:ascii="Tahoma" w:hAnsi="Tahoma" w:cs="David"/>
          <w:rtl/>
        </w:rPr>
        <w:t>זכאים, תוך התעמרות בהם.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E7DB5" w:rsidR="008E7DB5" w:rsidP="008E7DB5" w:rsidRDefault="008E7DB5" w14:paraId="1C594B14" w14:textId="77777777">
      <w:pPr>
        <w:rPr>
          <w:rtl/>
        </w:rPr>
      </w:pPr>
    </w:p>
    <w:p w:rsidRPr="009F1FFC" w:rsidR="0059335D" w:rsidP="008E7DB5" w:rsidRDefault="0059335D" w14:paraId="0F57CE1B" w14:textId="5F2A2DB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</w:t>
      </w:r>
      <w:r w:rsidR="008E7DB5">
        <w:rPr>
          <w:rFonts w:hint="cs" w:ascii="Tahoma" w:hAnsi="Tahoma" w:cs="David"/>
          <w:rtl/>
        </w:rPr>
        <w:t>אם נכון הדבר</w:t>
      </w:r>
      <w:r>
        <w:rPr>
          <w:rFonts w:hint="cs" w:ascii="Tahoma" w:hAnsi="Tahoma" w:cs="David"/>
          <w:rtl/>
        </w:rPr>
        <w:t>?</w:t>
      </w:r>
      <w:bookmarkEnd w:id="14"/>
      <w:r w:rsidR="008E7DB5">
        <w:rPr>
          <w:rFonts w:hint="cs" w:ascii="Tahoma" w:hAnsi="Tahoma" w:cs="David"/>
          <w:rtl/>
        </w:rPr>
        <w:t xml:space="preserve"> אם כן </w:t>
      </w:r>
      <w:r w:rsidR="008E7DB5">
        <w:rPr>
          <w:rFonts w:hint="eastAsia" w:ascii="Tahoma" w:hAnsi="Tahoma" w:cs="David"/>
        </w:rPr>
        <w:t>–</w:t>
      </w:r>
    </w:p>
    <w:p w:rsidR="001974C8" w:rsidRDefault="008E7DB5" w14:paraId="78C6FAC3" w14:textId="31A5AAE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לשינוי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יחס הפקידים באופן שורשי?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74C8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8E7DB5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AC6D60F-5C6C-4D7D-A489-C7C0E5B2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C4289-1302-4140-AF36-946B9658D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E7D823-86BF-4C2B-A963-6F3EC6BD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2064262</vt:r8>
  </property>
</Properties>
</file>