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70E5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A70E58" w:rsidP="00A70E58" w:rsidRDefault="00A70E58" w14:paraId="46432566" w14:textId="63F1F56A">
      <w:pPr>
        <w:rPr>
          <w:rtl/>
        </w:rPr>
      </w:pPr>
    </w:p>
    <w:p w:rsidR="00A70E58" w:rsidP="00A70E58" w:rsidRDefault="00A70E58" w14:paraId="008AB297" w14:textId="77777777">
      <w:pPr>
        <w:rPr>
          <w:rtl/>
        </w:rPr>
      </w:pPr>
    </w:p>
    <w:p w:rsidRPr="00A70E58" w:rsidR="00A70E58" w:rsidP="00A70E58" w:rsidRDefault="00A70E58" w14:paraId="5F03AAED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1238.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הנגשת פעילות המשרד בשפה הערבית</w:t>
      </w:r>
      <w:bookmarkEnd w:id="4"/>
    </w:p>
    <w:p w:rsidR="00A70E58" w:rsidP="00A70E58" w:rsidRDefault="00A70E58" w14:paraId="5533C2FD" w14:textId="021418D5">
      <w:pPr>
        <w:rPr>
          <w:rtl/>
        </w:rPr>
      </w:pPr>
    </w:p>
    <w:p w:rsidR="00A70E58" w:rsidP="00A70E58" w:rsidRDefault="00A70E58" w14:paraId="7F1FCD4E" w14:textId="77777777">
      <w:pPr>
        <w:rPr>
          <w:rtl/>
        </w:rPr>
      </w:pPr>
    </w:p>
    <w:p w:rsidRPr="00A70E58" w:rsidR="00A70E58" w:rsidP="00A70E58" w:rsidRDefault="00A70E58" w14:paraId="13179B6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לפיתוח הנגב והגליל</w:t>
      </w:r>
      <w:bookmarkEnd w:id="10"/>
    </w:p>
    <w:p w:rsidRPr="009F1FFC" w:rsidR="00A70E58" w:rsidP="0059335D" w:rsidRDefault="00A70E58" w14:paraId="391AB5D5" w14:textId="77777777">
      <w:pPr>
        <w:rPr>
          <w:rFonts w:ascii="Tahoma" w:hAnsi="Tahoma" w:cs="David"/>
          <w:u w:val="single"/>
          <w:rtl/>
        </w:rPr>
      </w:pPr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התשע"ח (30 באפריל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קיימת חשיבות רבה בהנגשת פעילות משרדך בשפה הערבית. הערבית היא שפה רשמית במדינה, והיא שפת האם של כחמישית מאזרחי המדינה.</w:t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כל פעילויות המשרד נגישות בשפה הערבית?</w:t>
      </w:r>
      <w:bookmarkEnd w:id="14"/>
    </w:p>
    <w:p w:rsidR="008108EA" w:rsidP="00A70E58" w:rsidRDefault="00A70E58" w14:paraId="32529372" w14:textId="3AFD657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 w:rsidRPr="00A70E58">
        <w:rPr>
          <w:rFonts w:ascii="Tahoma" w:hAnsi="Tahoma" w:cs="David"/>
          <w:rtl/>
        </w:rPr>
        <w:t>נעשה</w:t>
      </w: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כדי להנגיש את כל שירותי המשרד בשפה הערבית? </w:t>
      </w:r>
    </w:p>
    <w:p w:rsidR="008108EA" w:rsidRDefault="00A70E58" w14:paraId="24EF554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קיימת תכנית עבודה ו</w:t>
      </w:r>
      <w:r>
        <w:rPr>
          <w:rFonts w:hint="cs" w:ascii="Tahoma" w:hAnsi="Tahoma" w:cs="David"/>
          <w:rtl/>
        </w:rPr>
        <w:t>יעדים ברורים להנגשה בערבית?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21/05/2018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108EA"/>
    <w:rsid w:val="008770F9"/>
    <w:rsid w:val="008E2E13"/>
    <w:rsid w:val="00981C86"/>
    <w:rsid w:val="009E0BEA"/>
    <w:rsid w:val="009F1FFC"/>
    <w:rsid w:val="00A40E38"/>
    <w:rsid w:val="00A6399C"/>
    <w:rsid w:val="00A63A0B"/>
    <w:rsid w:val="00A70E58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EB95552-553D-4B24-8027-2C0B4B9A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93719-2686-4D95-84E6-7CE8A7153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688FD2-AAAA-465E-951F-E39184DB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2018-04-30T09:02:00Z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2067921</vt:r8>
  </property>
</Properties>
</file>