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234A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187.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זמני המתנה ארוכים לטיפולים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סונדוס סאלח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י"ט באב התש"פ (9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455179F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לפי דוח מבקר המדינה 2020 עולה כי זמני המתנה לבדיקה ממיינת- ולהמשך טיפול פסיכיאטרי ופסיכותרפי עלולים להיות א</w:t>
      </w:r>
      <w:bookmarkStart w:id="14" w:name="_GoBack"/>
      <w:bookmarkEnd w:id="14"/>
      <w:r>
        <w:rPr>
          <w:rFonts w:ascii="Tahoma" w:hAnsi="Tahoma" w:cs="David" w:hint="cs"/>
          <w:rtl/>
        </w:rPr>
        <w:t>רוכים ביותר עד כדי המתנה של 12-16</w:t>
      </w:r>
      <w:r w:rsidR="003234A4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חו</w:t>
      </w:r>
      <w:r w:rsidR="003234A4">
        <w:rPr>
          <w:rFonts w:ascii="Tahoma" w:hAnsi="Tahoma" w:cs="David" w:hint="cs"/>
          <w:rtl/>
        </w:rPr>
        <w:t>דשים, דבר העלול לפגוע במטופלים, להחמיר את מצבם הנפשי</w:t>
      </w:r>
      <w:r>
        <w:rPr>
          <w:rFonts w:ascii="Tahoma" w:hAnsi="Tahoma" w:cs="David" w:hint="cs"/>
          <w:rtl/>
        </w:rPr>
        <w:t xml:space="preserve"> ולהפחית את השפעת הטיפול.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ידוע למשרדך על נתונים אלה? </w:t>
      </w:r>
      <w:bookmarkEnd w:id="15"/>
    </w:p>
    <w:p w14:paraId="4E263E5A" w14:textId="77777777" w:rsidR="00E45478" w:rsidRDefault="003234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כן, מה התוכנית לקצר זמני המתנה?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30/08/2020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234A4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45478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EC71693-BD97-4509-B6FC-BFF01691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72F14-D44E-4EB9-AAC7-74E88F46C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A302CB-6759-405E-BC54-1946627E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2020-10-13T17:50:00Z</cp:lastPrinted>
  <dcterms:created xsi:type="dcterms:W3CDTF">2012-11-26T12:31:00Z</dcterms:created>
  <dcterms:modified xsi:type="dcterms:W3CDTF">2020-10-13T17:50:00Z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2144232</vt:r8>
  </property>
</Properties>
</file>