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7325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117.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מחסור בתשתיות במעלות תרשיחא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יבגני סובה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הבינוי והשיכון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י"ד בכסלו התשפ"א (30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A6C574D" w:rsidR="0059335D" w:rsidRPr="009F1FFC" w:rsidRDefault="0059335D" w:rsidP="0037325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מעלות תרשיחא עיר פר</w:t>
      </w:r>
      <w:r w:rsidR="00373251">
        <w:rPr>
          <w:rFonts w:ascii="Tahoma" w:hAnsi="Tahoma" w:cs="David" w:hint="cs"/>
          <w:rtl/>
        </w:rPr>
        <w:t>יפריאלית</w:t>
      </w:r>
      <w:r>
        <w:rPr>
          <w:rFonts w:ascii="Tahoma" w:hAnsi="Tahoma" w:cs="David" w:hint="cs"/>
          <w:rtl/>
        </w:rPr>
        <w:t xml:space="preserve"> בקו עימות, באשכול סוציו-אקונומי 5, חתומה על הסכם גג וחסרה מקומות תעסוקה.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 משרד השיכון מעודד את רמ"י לבנות שכונות חדשות ללא תשתיות ראויות?</w:t>
      </w:r>
      <w:bookmarkEnd w:id="14"/>
    </w:p>
    <w:p w14:paraId="0E73BD72" w14:textId="1F32520F" w:rsidR="004A212E" w:rsidRDefault="00373251" w:rsidP="0037325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המשרד לא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משקיע בהתחדשות עירונית בעיר?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3251"/>
    <w:rsid w:val="003E4FE2"/>
    <w:rsid w:val="00472AB3"/>
    <w:rsid w:val="004A212E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760DE4E-D371-459C-B3EF-72C33D70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A2AB2-85FA-4CA6-92E7-B2ED369A3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38E9A-E968-4726-ABEF-BE449EAD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3</cp:revision>
  <cp:lastPrinted>2014-08-13T07:48:00Z</cp:lastPrinted>
  <dcterms:created xsi:type="dcterms:W3CDTF">2012-11-26T12:31:00Z</dcterms:created>
  <dcterms:modified xsi:type="dcterms:W3CDTF">2020-12-01T08:17:00Z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2149776</vt:r8>
  </property>
</Properties>
</file>