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424.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קיום ההסכם לאחר חצי שנה מפינוי אביתר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איתמר בן גביר</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שר הביטחון</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כ"ט בטבת התשפ"ב (2 בינואר 2022):</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עברה חצי שנה מפינוי אביתר. לפי ההסכם, מערכת הביטחון הייתה צריכה כבר להשלים את הליך סקר הקרקעות וכן היתה צריכה להיות כבר מוגשת הצעה עקרונית לתכנית מתאר ליישוב, אך כל זה לא קרה עדיין.</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קיום ההסכם מתעכב?</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מה הצפי לסיום סקר הקרקעות?</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23/01/2022</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b7613c272b43e11d6b87675cc94b5368">
  <xsd:schema xmlns:xsd="http://www.w3.org/2001/XMLSchema" xmlns:xs="http://www.w3.org/2001/XMLSchema" xmlns:p="http://schemas.microsoft.com/office/2006/metadata/properties" xmlns:ns2="290d5b49-c690-4c6f-bbb9-1e50dab33eee" targetNamespace="http://schemas.microsoft.com/office/2006/metadata/properties" ma:root="true" ma:fieldsID="d7dd2f529bbe50785394ddfd47ca1ac1"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97B163F7-56F2-445E-AA00-984C76156381}"/>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2167408</vt:r8>
  </property>
</Properties>
</file>