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2787.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מלחמה בפשעי השנאה והאנטישמיות הקשה כנגד הקהילה היהודית באוסטרליה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שלי טל מירון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עמיחי שיקלי - שר התפוצות והמאבק באנטישמיות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בטבת התשפ"ה (26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אנו עדים למקרים נשנים של פשעי שנאה, חלקם הארי אלימים, המונעים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כנגד הקהילה היהודית באוסטרליה; לפי נתוני המועצה המנהלת של יהדות אוסטרליה,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מתחילת מלחמת 'חרבות ברזל'; ועד ספטמבר אשתקד, נרשמו כ2,062 מקרים כאלו – עלייה מחרידה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של כ316% מהתקופה המקבילה.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מתוקף אחריותך, כיצד משרדך פועל לסייע לקהילה היהודית במדינה?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0393E5B-BA95-4611-AC2B-5E1E8F3DE87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2227483</vt:r8>
  </property>
</Properties>
</file>